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97" w:rsidRPr="00543E97" w:rsidRDefault="00543E97" w:rsidP="00543E97">
      <w:pPr>
        <w:spacing w:after="0" w:line="408" w:lineRule="auto"/>
        <w:jc w:val="center"/>
        <w:rPr>
          <w:rFonts w:eastAsiaTheme="minorHAnsi"/>
          <w:lang w:eastAsia="en-US"/>
        </w:rPr>
      </w:pPr>
      <w:bookmarkStart w:id="0" w:name="ca7504fb-a4f4-48c8-ab7c-756ffe56e67b"/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ПРОСВЕЩЕНИЯ РФ</w:t>
      </w:r>
      <w:bookmarkEnd w:id="0"/>
    </w:p>
    <w:p w:rsidR="00543E97" w:rsidRPr="00543E97" w:rsidRDefault="00543E97" w:rsidP="00543E97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ОБРАЗОВАНИЯ НОВГОРОДСКОЙ ОБЛАСТИ</w:t>
      </w:r>
      <w:r w:rsidRPr="00543E97">
        <w:rPr>
          <w:rFonts w:eastAsiaTheme="minorHAnsi"/>
          <w:sz w:val="28"/>
          <w:lang w:eastAsia="en-US"/>
        </w:rPr>
        <w:br/>
      </w:r>
      <w:bookmarkStart w:id="1" w:name="5858e69b-b955-4d5b-94a8-f3a644af01d4"/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 АДМИНИСТРАЦИЯ БАТЕЦКОГО МУНИЦИПАЛЬНОГО РАЙОНА </w:t>
      </w:r>
      <w:bookmarkEnd w:id="1"/>
    </w:p>
    <w:p w:rsidR="00543E97" w:rsidRPr="00543E97" w:rsidRDefault="00543E97" w:rsidP="00543E97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МАОУ "Средняя школа д. Мойка"</w:t>
      </w:r>
    </w:p>
    <w:p w:rsidR="00543E97" w:rsidRPr="00543E97" w:rsidRDefault="00543E97" w:rsidP="00543E97">
      <w:pPr>
        <w:spacing w:after="0"/>
        <w:ind w:left="120"/>
        <w:rPr>
          <w:rFonts w:eastAsiaTheme="minorHAnsi"/>
          <w:lang w:eastAsia="en-US"/>
        </w:rPr>
      </w:pPr>
    </w:p>
    <w:p w:rsidR="00543E97" w:rsidRPr="00543E97" w:rsidRDefault="00543E97" w:rsidP="008B5C18">
      <w:pPr>
        <w:autoSpaceDE w:val="0"/>
        <w:autoSpaceDN w:val="0"/>
        <w:spacing w:after="120"/>
        <w:rPr>
          <w:rFonts w:eastAsiaTheme="minorHAnsi"/>
          <w:lang w:eastAsia="en-US"/>
        </w:rPr>
      </w:pPr>
      <w:r w:rsidRPr="00543E97">
        <w:rPr>
          <w:rFonts w:eastAsiaTheme="minorHAnsi"/>
          <w:lang w:eastAsia="en-US"/>
        </w:rPr>
        <w:tab/>
      </w:r>
      <w:r w:rsidR="008B5C18">
        <w:rPr>
          <w:rFonts w:eastAsiaTheme="minorHAnsi"/>
          <w:lang w:eastAsia="en-US"/>
        </w:rPr>
        <w:t xml:space="preserve"> </w:t>
      </w:r>
    </w:p>
    <w:p w:rsidR="00543E97" w:rsidRPr="00543E97" w:rsidRDefault="00543E97" w:rsidP="00543E97">
      <w:pPr>
        <w:spacing w:after="0"/>
        <w:ind w:left="120"/>
        <w:rPr>
          <w:rFonts w:eastAsiaTheme="minorHAnsi"/>
          <w:lang w:eastAsia="en-US"/>
        </w:rPr>
      </w:pPr>
    </w:p>
    <w:p w:rsidR="008B5C18" w:rsidRDefault="008B5C18" w:rsidP="008B5C18">
      <w:pPr>
        <w:framePr w:hSpace="180" w:wrap="around" w:vAnchor="text" w:hAnchor="margin" w:xAlign="center" w:y="1"/>
        <w:jc w:val="right"/>
        <w:rPr>
          <w:rFonts w:ascii="Calibri" w:hAnsi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8043545</wp:posOffset>
            </wp:positionH>
            <wp:positionV relativeFrom="page">
              <wp:posOffset>3300730</wp:posOffset>
            </wp:positionV>
            <wp:extent cx="1948815" cy="1363345"/>
            <wp:effectExtent l="19050" t="0" r="0" b="0"/>
            <wp:wrapNone/>
            <wp:docPr id="3" name="_x00002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2" descr="image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1363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«Утверждаю»</w:t>
      </w:r>
    </w:p>
    <w:p w:rsidR="008B5C18" w:rsidRDefault="008B5C18" w:rsidP="008B5C18">
      <w:pPr>
        <w:framePr w:hSpace="180" w:wrap="around" w:vAnchor="text" w:hAnchor="margin" w:xAlign="center" w:y="1"/>
        <w:jc w:val="right"/>
        <w:rPr>
          <w:lang w:eastAsia="ar-SA"/>
        </w:rPr>
      </w:pPr>
      <w:r>
        <w:t>Директор МАОУ «Средняя школа д. Мойка»</w:t>
      </w:r>
    </w:p>
    <w:p w:rsidR="008B5C18" w:rsidRDefault="008B5C18" w:rsidP="008B5C18">
      <w:pPr>
        <w:framePr w:hSpace="180" w:wrap="around" w:vAnchor="text" w:hAnchor="margin" w:xAlign="center" w:y="1"/>
        <w:jc w:val="right"/>
      </w:pPr>
      <w:r>
        <w:t xml:space="preserve"> </w:t>
      </w:r>
    </w:p>
    <w:p w:rsidR="008B5C18" w:rsidRDefault="008B5C18" w:rsidP="008B5C18">
      <w:pPr>
        <w:framePr w:hSpace="180" w:wrap="around" w:vAnchor="text" w:hAnchor="margin" w:xAlign="center" w:y="1"/>
        <w:jc w:val="right"/>
      </w:pPr>
      <w:r>
        <w:t xml:space="preserve">Приказ № _61__ </w:t>
      </w:r>
    </w:p>
    <w:p w:rsidR="00543E97" w:rsidRPr="00543E97" w:rsidRDefault="00543E97" w:rsidP="00543E97">
      <w:pPr>
        <w:spacing w:after="0"/>
        <w:ind w:left="120"/>
        <w:rPr>
          <w:rFonts w:eastAsiaTheme="minorHAnsi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</w:tblGrid>
      <w:tr w:rsidR="00543E97" w:rsidRPr="00543E97" w:rsidTr="00C2412C">
        <w:tc>
          <w:tcPr>
            <w:tcW w:w="3114" w:type="dxa"/>
          </w:tcPr>
          <w:p w:rsidR="00543E97" w:rsidRPr="00543E97" w:rsidRDefault="00543E97" w:rsidP="00543E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43E97" w:rsidRPr="00543E97" w:rsidRDefault="00543E97" w:rsidP="00543E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43E97" w:rsidRPr="00543E97" w:rsidRDefault="00543E97" w:rsidP="00543E97">
      <w:pPr>
        <w:spacing w:after="0" w:line="408" w:lineRule="auto"/>
        <w:rPr>
          <w:rFonts w:eastAsiaTheme="minorHAnsi"/>
          <w:lang w:eastAsia="en-US"/>
        </w:rPr>
      </w:pPr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                                                                                РАБОЧАЯ ПРОГРАММА</w:t>
      </w:r>
    </w:p>
    <w:p w:rsidR="00543E97" w:rsidRPr="00543E97" w:rsidRDefault="00543E97" w:rsidP="00543E97">
      <w:pPr>
        <w:spacing w:after="0" w:line="408" w:lineRule="auto"/>
        <w:rPr>
          <w:rFonts w:eastAsiaTheme="minorHAnsi"/>
          <w:lang w:eastAsia="en-US"/>
        </w:rPr>
      </w:pPr>
      <w:r w:rsidRPr="00543E97"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учебного предмета «</w:t>
      </w:r>
      <w:r>
        <w:rPr>
          <w:rFonts w:ascii="Times New Roman" w:eastAsiaTheme="minorHAnsi" w:hAnsi="Times New Roman"/>
          <w:b/>
          <w:color w:val="000000"/>
          <w:sz w:val="28"/>
          <w:lang w:eastAsia="en-US"/>
        </w:rPr>
        <w:t>Астрономия</w:t>
      </w:r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»</w:t>
      </w:r>
    </w:p>
    <w:p w:rsidR="00543E97" w:rsidRPr="00543E97" w:rsidRDefault="00543E97" w:rsidP="00543E97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543E97">
        <w:rPr>
          <w:rFonts w:ascii="Times New Roman" w:eastAsiaTheme="minorHAnsi" w:hAnsi="Times New Roman"/>
          <w:color w:val="000000"/>
          <w:sz w:val="28"/>
          <w:lang w:eastAsia="en-US"/>
        </w:rPr>
        <w:t xml:space="preserve">для обучающихся 11 классов </w:t>
      </w:r>
    </w:p>
    <w:p w:rsidR="00543E97" w:rsidRPr="00543E97" w:rsidRDefault="00543E97" w:rsidP="00543E97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543E97" w:rsidRPr="00543E97" w:rsidRDefault="00543E97" w:rsidP="00543E97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543E97" w:rsidRPr="00543E97" w:rsidRDefault="00543E97" w:rsidP="00543E97">
      <w:pPr>
        <w:spacing w:after="0"/>
        <w:ind w:left="120"/>
        <w:jc w:val="center"/>
        <w:rPr>
          <w:rFonts w:eastAsiaTheme="minorHAnsi"/>
          <w:lang w:eastAsia="en-US"/>
        </w:rPr>
      </w:pPr>
    </w:p>
    <w:p w:rsidR="00C2412C" w:rsidRDefault="00543E97" w:rsidP="00C2412C">
      <w:pPr>
        <w:spacing w:after="0"/>
        <w:rPr>
          <w:rFonts w:ascii="Times New Roman" w:eastAsiaTheme="minorHAnsi" w:hAnsi="Times New Roman"/>
          <w:b/>
          <w:color w:val="000000"/>
          <w:sz w:val="28"/>
          <w:lang w:eastAsia="en-US"/>
        </w:rPr>
      </w:pPr>
      <w:bookmarkStart w:id="2" w:name="f4f51048-cb84-4c82-af6a-284ffbd4033b"/>
      <w:r w:rsidRPr="00543E97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</w:t>
      </w:r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д. Мойка, 2023</w:t>
      </w:r>
      <w:bookmarkEnd w:id="2"/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 </w:t>
      </w:r>
      <w:bookmarkStart w:id="3" w:name="0607e6f3-e82e-49a9-b315-c957a5fafe42"/>
      <w:r w:rsidRPr="00543E97">
        <w:rPr>
          <w:rFonts w:ascii="Times New Roman" w:eastAsiaTheme="minorHAnsi" w:hAnsi="Times New Roman"/>
          <w:b/>
          <w:color w:val="000000"/>
          <w:sz w:val="28"/>
          <w:lang w:eastAsia="en-US"/>
        </w:rPr>
        <w:t>год</w:t>
      </w:r>
      <w:bookmarkEnd w:id="3"/>
    </w:p>
    <w:p w:rsidR="008B5C18" w:rsidRDefault="008B5C18" w:rsidP="00C2412C">
      <w:pPr>
        <w:spacing w:after="0"/>
        <w:rPr>
          <w:rFonts w:eastAsiaTheme="minorHAnsi"/>
          <w:lang w:eastAsia="en-US"/>
        </w:rPr>
      </w:pPr>
    </w:p>
    <w:p w:rsidR="00584FC2" w:rsidRPr="00C2412C" w:rsidRDefault="00584FC2" w:rsidP="00C2412C">
      <w:pPr>
        <w:spacing w:after="0"/>
        <w:jc w:val="center"/>
        <w:rPr>
          <w:rFonts w:eastAsiaTheme="minorHAnsi"/>
          <w:lang w:eastAsia="en-US"/>
        </w:rPr>
      </w:pPr>
      <w:r w:rsidRPr="00A541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Пояснительная записка</w:t>
      </w:r>
    </w:p>
    <w:p w:rsidR="00584FC2" w:rsidRPr="004B5BE9" w:rsidRDefault="00584FC2" w:rsidP="00584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Нормативная база</w:t>
      </w:r>
    </w:p>
    <w:p w:rsidR="00584FC2" w:rsidRPr="004B5BE9" w:rsidRDefault="00584FC2" w:rsidP="00584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учебного курса «Астрономия» составлена с учетом следующих нормативных правовых документов:</w:t>
      </w:r>
    </w:p>
    <w:p w:rsidR="00584FC2" w:rsidRPr="004B5BE9" w:rsidRDefault="00584FC2" w:rsidP="00584FC2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Федеральный закон от 29.12.2012 № 273-ФЗ «Об образовании в Российской Федерации»;</w:t>
      </w:r>
    </w:p>
    <w:p w:rsidR="00584FC2" w:rsidRPr="004B5BE9" w:rsidRDefault="00584FC2" w:rsidP="00584FC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Приказ Министерства просвещения Российской Федерации от 28.08.2020 № 442 «Об утверждении Порядка организации и осуществления образовательной деятельности по основным общеобразовательным программам - программам начального общего, основного общего и среднего общего образования»</w:t>
      </w:r>
      <w:r w:rsidRPr="004B5BE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;</w:t>
      </w:r>
    </w:p>
    <w:p w:rsidR="00584FC2" w:rsidRPr="004B5BE9" w:rsidRDefault="00584FC2" w:rsidP="00584FC2">
      <w:pPr>
        <w:numPr>
          <w:ilvl w:val="0"/>
          <w:numId w:val="23"/>
        </w:numPr>
        <w:tabs>
          <w:tab w:val="left" w:pos="426"/>
          <w:tab w:val="left" w:pos="561"/>
          <w:tab w:val="left" w:pos="709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Приказ Министерства просвещения Российской Федерации от 20.05.2020 № 254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84FC2" w:rsidRPr="004B5BE9" w:rsidRDefault="00584FC2" w:rsidP="00584FC2">
      <w:pPr>
        <w:numPr>
          <w:ilvl w:val="0"/>
          <w:numId w:val="24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(ред. от 29.06.2017);</w:t>
      </w:r>
    </w:p>
    <w:p w:rsidR="00584FC2" w:rsidRPr="004B5BE9" w:rsidRDefault="00584FC2" w:rsidP="00584FC2">
      <w:pPr>
        <w:numPr>
          <w:ilvl w:val="0"/>
          <w:numId w:val="23"/>
        </w:numPr>
        <w:tabs>
          <w:tab w:val="left" w:pos="426"/>
          <w:tab w:val="left" w:pos="561"/>
          <w:tab w:val="left" w:pos="709"/>
        </w:tabs>
        <w:spacing w:after="0" w:line="24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«Санитарно-эпидемиологические требования к условиям и организации воспитания и обучения, организации отдыха и оздоровления детей и молодёжи», утвержденные постановлением Главного государственного санитарного врача Российской Федерации от 28.09.2020 № 28 СанПиН 2.4.3648-20;</w:t>
      </w:r>
    </w:p>
    <w:p w:rsidR="00584FC2" w:rsidRPr="00E80BD3" w:rsidRDefault="00584FC2" w:rsidP="00584FC2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BD3">
        <w:rPr>
          <w:rFonts w:ascii="Times New Roman" w:hAnsi="Times New Roman"/>
          <w:sz w:val="24"/>
          <w:szCs w:val="24"/>
        </w:rPr>
        <w:t>Авторская программа: В.М.</w:t>
      </w:r>
      <w:r w:rsidR="00C2412C">
        <w:rPr>
          <w:rFonts w:ascii="Times New Roman" w:hAnsi="Times New Roman"/>
          <w:sz w:val="24"/>
          <w:szCs w:val="24"/>
        </w:rPr>
        <w:t xml:space="preserve"> </w:t>
      </w:r>
      <w:r w:rsidRPr="00E80BD3">
        <w:rPr>
          <w:rFonts w:ascii="Times New Roman" w:hAnsi="Times New Roman"/>
          <w:sz w:val="24"/>
          <w:szCs w:val="24"/>
        </w:rPr>
        <w:t>Чаругин, Астрономия, 10-11 классы. Базовый уровень. М.: Просвещение, 2017</w:t>
      </w:r>
      <w:r w:rsidR="00C2412C">
        <w:rPr>
          <w:rFonts w:ascii="Times New Roman" w:hAnsi="Times New Roman"/>
          <w:sz w:val="24"/>
          <w:szCs w:val="24"/>
        </w:rPr>
        <w:t xml:space="preserve"> </w:t>
      </w:r>
      <w:r w:rsidRPr="00E80BD3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;</w:t>
      </w:r>
    </w:p>
    <w:p w:rsidR="00584FC2" w:rsidRPr="004B5BE9" w:rsidRDefault="00584FC2" w:rsidP="00584FC2">
      <w:pPr>
        <w:numPr>
          <w:ilvl w:val="0"/>
          <w:numId w:val="23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Учебный план </w:t>
      </w:r>
      <w:r w:rsidR="00C24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МАОУ сш д. Мойка </w:t>
      </w:r>
      <w:r w:rsidR="00C2412C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</w:t>
      </w:r>
      <w:r w:rsidR="00C2412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 w:rsidR="00C2412C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уч. год;</w:t>
      </w:r>
    </w:p>
    <w:p w:rsidR="00C2412C" w:rsidRDefault="00584FC2" w:rsidP="00584FC2">
      <w:pPr>
        <w:numPr>
          <w:ilvl w:val="0"/>
          <w:numId w:val="23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Календарный учебный график </w:t>
      </w:r>
      <w:r w:rsidR="00C24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МАОУ сш д. Мойка </w:t>
      </w:r>
      <w:r w:rsidR="00C2412C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на 202</w:t>
      </w:r>
      <w:r w:rsidR="00C2412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C2412C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 w:rsidR="00C2412C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C2412C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уч. год;</w:t>
      </w:r>
    </w:p>
    <w:p w:rsidR="00584FC2" w:rsidRPr="00C2412C" w:rsidRDefault="00584FC2" w:rsidP="00584FC2">
      <w:pPr>
        <w:numPr>
          <w:ilvl w:val="0"/>
          <w:numId w:val="23"/>
        </w:numPr>
        <w:spacing w:after="16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412C">
        <w:rPr>
          <w:rFonts w:ascii="Times New Roman" w:eastAsia="Calibri" w:hAnsi="Times New Roman" w:cs="Times New Roman"/>
          <w:sz w:val="24"/>
          <w:szCs w:val="24"/>
          <w:lang w:eastAsia="en-US"/>
        </w:rPr>
        <w:t>Локальные нормативные акты</w:t>
      </w:r>
      <w:r w:rsidR="00B06B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МАОУ сш д. Мойка </w:t>
      </w:r>
      <w:r w:rsidR="00B06BA4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на 202</w:t>
      </w:r>
      <w:r w:rsidR="00B06BA4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B06BA4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 w:rsidR="00B06BA4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B06BA4" w:rsidRPr="004B5B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уч. год</w:t>
      </w:r>
      <w:r w:rsidR="00B06BA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84FC2" w:rsidRPr="00A31EEF" w:rsidRDefault="00584FC2" w:rsidP="00584FC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4FC2" w:rsidRPr="00943515" w:rsidRDefault="00584FC2" w:rsidP="00584FC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Общая характеристика предмета</w:t>
      </w:r>
    </w:p>
    <w:p w:rsidR="00584FC2" w:rsidRPr="009229EA" w:rsidRDefault="00584FC2" w:rsidP="00584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EA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265FA7">
        <w:rPr>
          <w:rFonts w:ascii="Times New Roman" w:hAnsi="Times New Roman" w:cs="Times New Roman"/>
          <w:sz w:val="24"/>
          <w:szCs w:val="24"/>
        </w:rPr>
        <w:t>«</w:t>
      </w:r>
      <w:r w:rsidRPr="009229EA">
        <w:rPr>
          <w:rFonts w:ascii="Times New Roman" w:hAnsi="Times New Roman" w:cs="Times New Roman"/>
          <w:sz w:val="24"/>
          <w:szCs w:val="24"/>
        </w:rPr>
        <w:t>Астрономия</w:t>
      </w:r>
      <w:r w:rsidR="00265FA7">
        <w:rPr>
          <w:rFonts w:ascii="Times New Roman" w:hAnsi="Times New Roman" w:cs="Times New Roman"/>
          <w:sz w:val="24"/>
          <w:szCs w:val="24"/>
        </w:rPr>
        <w:t>»</w:t>
      </w:r>
      <w:r w:rsidRPr="009229EA">
        <w:rPr>
          <w:rFonts w:ascii="Times New Roman" w:hAnsi="Times New Roman" w:cs="Times New Roman"/>
          <w:sz w:val="24"/>
          <w:szCs w:val="24"/>
        </w:rPr>
        <w:t xml:space="preserve"> является обязательным</w:t>
      </w:r>
      <w:r w:rsidRPr="009229EA">
        <w:rPr>
          <w:rFonts w:ascii="Times New Roman" w:eastAsia="Times New Roman" w:hAnsi="Times New Roman" w:cs="Times New Roman"/>
          <w:sz w:val="24"/>
          <w:szCs w:val="24"/>
        </w:rPr>
        <w:t xml:space="preserve"> и изучается как отдельный обязательный учебный предмет на базовом уровне. Учебный предмет </w:t>
      </w:r>
      <w:r w:rsidR="00265FA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229EA">
        <w:rPr>
          <w:rFonts w:ascii="Times New Roman" w:eastAsia="Times New Roman" w:hAnsi="Times New Roman" w:cs="Times New Roman"/>
          <w:sz w:val="24"/>
          <w:szCs w:val="24"/>
        </w:rPr>
        <w:t>Астрономия</w:t>
      </w:r>
      <w:r w:rsidR="00265FA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229EA">
        <w:rPr>
          <w:rFonts w:ascii="Times New Roman" w:eastAsia="Times New Roman" w:hAnsi="Times New Roman" w:cs="Times New Roman"/>
          <w:sz w:val="24"/>
          <w:szCs w:val="24"/>
        </w:rPr>
        <w:t xml:space="preserve"> направлен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29EA">
        <w:rPr>
          <w:rFonts w:ascii="Times New Roman" w:eastAsia="Times New Roman" w:hAnsi="Times New Roman" w:cs="Times New Roman"/>
          <w:sz w:val="24"/>
          <w:szCs w:val="24"/>
        </w:rPr>
        <w:t xml:space="preserve">на изучение достижений современной науки и техники, формирование основ знаний о методах и результатах научных исследований, фундаментальных законах, природе небесных тел и Вселенной в целом. </w:t>
      </w:r>
    </w:p>
    <w:p w:rsidR="00584FC2" w:rsidRPr="009229EA" w:rsidRDefault="00584FC2" w:rsidP="00584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4FC2" w:rsidRDefault="00584FC2" w:rsidP="00584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8FF">
        <w:rPr>
          <w:rFonts w:ascii="Times New Roman" w:eastAsia="Times New Roman" w:hAnsi="Times New Roman" w:cs="Times New Roman"/>
          <w:b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1D78FF">
        <w:rPr>
          <w:rFonts w:ascii="Times New Roman" w:eastAsia="Times New Roman" w:hAnsi="Times New Roman" w:cs="Times New Roman"/>
          <w:b/>
          <w:sz w:val="24"/>
          <w:szCs w:val="24"/>
        </w:rPr>
        <w:t xml:space="preserve"> изучения астрономии </w:t>
      </w:r>
    </w:p>
    <w:p w:rsidR="00584FC2" w:rsidRDefault="00584FC2" w:rsidP="00584F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29EA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4FC2" w:rsidRPr="00E04BA9" w:rsidRDefault="00584FC2" w:rsidP="00584F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4B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584FC2" w:rsidRPr="009229EA" w:rsidRDefault="00584FC2" w:rsidP="00584F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29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</w:t>
      </w:r>
    </w:p>
    <w:p w:rsidR="00584FC2" w:rsidRPr="009229EA" w:rsidRDefault="00584FC2" w:rsidP="00584F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29E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Использование приобретенных знаний и умений для использования в познавательной и социальной практике; решения практических задач повседневной жизни; формирование научного мировоззрения; </w:t>
      </w:r>
    </w:p>
    <w:p w:rsidR="00584FC2" w:rsidRPr="00FC5238" w:rsidRDefault="00584FC2" w:rsidP="00584F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1EE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использования естественнонаучных межпредметных понятий для объективного анализа устройства окружающего мира на примере достижений современной астрофизики, астрономии и космонавтики;</w:t>
      </w:r>
    </w:p>
    <w:p w:rsidR="00584FC2" w:rsidRPr="009229EA" w:rsidRDefault="00584FC2" w:rsidP="00584F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29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</w:t>
      </w:r>
    </w:p>
    <w:p w:rsidR="00584FC2" w:rsidRPr="009229EA" w:rsidRDefault="00584FC2" w:rsidP="00584FC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29EA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умениями и видами деятельности специфическими для данной предметной области: объяснять видимое положение и движение небесных тел; принципами определения местоположения и времени по астрономическим объектам; навыками практического использования компьютерных приложений для определения вида звездного неба в конкретном пункте для заданного времени.</w:t>
      </w:r>
    </w:p>
    <w:p w:rsidR="00584FC2" w:rsidRDefault="00584FC2" w:rsidP="00584FC2">
      <w:pPr>
        <w:spacing w:after="16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84FC2" w:rsidRDefault="00584FC2" w:rsidP="00584FC2">
      <w:pPr>
        <w:shd w:val="clear" w:color="auto" w:fill="FFFFFF" w:themeFill="background1"/>
        <w:spacing w:after="16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Ценностные ориентиры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Ценностные ориентиры </w:t>
      </w: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определяются спецификой астрономии как науки. Понятие «ценности» включает единство объективного (сам объект) и субъективного (отношение субъекта к объекту), поэтому в качестве ценностных ориентиров астрономического образования выступают объекты, изучаемые в курсе астрономии, к которым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познавательных ценностей составляют научные знания, научные методы познания, а ценностные ориентации, формируемые у учащихся в процессе изучения астрономии, проявляются: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• в признании ценности научного знания, его практической значимости, достоверности;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• в ценности методов исследования природы;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• в понимании сложности и противоречивости самого процесса познания как извечного стремления к Истине.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объектов ценностей труда и быта выступают творческая созидательная деятельность, здоровый образ жизни, а ценностные ориентации содержания курса астрономии могут рассматриваться как формирование уважительного отношения к созидательной, творческой деятельности.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астрономии обладает возможностями для формирования коммуникативных ценностей, основу которых составляют процесс общения, грамотная речь, а ценностные ориентации направлены на воспитание у учащихся: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правильного использования астрономической терминологии и символики;</w:t>
      </w:r>
    </w:p>
    <w:p w:rsidR="00584FC2" w:rsidRPr="00172FD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потребности вести диалог, выслушивать мнение оппонента, участвовать в дискуссии;</w:t>
      </w: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2FDC">
        <w:rPr>
          <w:rFonts w:ascii="Times New Roman" w:eastAsia="Times New Roman" w:hAnsi="Times New Roman" w:cs="Times New Roman"/>
          <w:color w:val="000000"/>
          <w:sz w:val="24"/>
          <w:szCs w:val="24"/>
        </w:rPr>
        <w:t>• способности открыто выражать и аргументированно отстаивать свою точку зрения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4FC2" w:rsidRPr="00CA1713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5FA7" w:rsidRDefault="00265FA7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5FA7" w:rsidRDefault="00265FA7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FC2" w:rsidRDefault="00584FC2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E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Место учебного предмета </w:t>
      </w:r>
      <w:r w:rsidR="008164A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Астрономия</w:t>
      </w:r>
      <w:r w:rsidR="008164A1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229EA">
        <w:rPr>
          <w:rFonts w:ascii="Times New Roman" w:eastAsia="Times New Roman" w:hAnsi="Times New Roman" w:cs="Times New Roman"/>
          <w:b/>
          <w:sz w:val="24"/>
          <w:szCs w:val="24"/>
        </w:rPr>
        <w:t>в учебном плане</w:t>
      </w:r>
    </w:p>
    <w:p w:rsidR="00584FC2" w:rsidRPr="009229EA" w:rsidRDefault="00584FC2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FC2" w:rsidRPr="004B5BE9" w:rsidRDefault="00584FC2" w:rsidP="00584FC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Федеральный базисный учебный план для образовательных учреждений Российской Федерации отводит в </w:t>
      </w:r>
      <w:r w:rsidRPr="004E1694">
        <w:rPr>
          <w:rFonts w:ascii="Times New Roman" w:eastAsia="Calibri" w:hAnsi="Times New Roman" w:cs="Times New Roman"/>
          <w:sz w:val="24"/>
          <w:szCs w:val="24"/>
          <w:lang w:eastAsia="en-US"/>
        </w:rPr>
        <w:t>11</w:t>
      </w:r>
      <w:r w:rsidRPr="00A5419C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>классе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</w:t>
      </w:r>
      <w:r w:rsidRPr="00A5419C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>час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(из расчета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</w:t>
      </w:r>
      <w:r w:rsidRPr="00A5419C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>учебны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 в неделю) на занятия 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астрономии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В соответствии с учебным планом и календарным учебным графиком на изучение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астрономии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21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A541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учебном году отводится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E1694">
        <w:rPr>
          <w:rFonts w:ascii="Times New Roman" w:eastAsia="Calibri" w:hAnsi="Times New Roman" w:cs="Times New Roman"/>
          <w:sz w:val="24"/>
          <w:szCs w:val="24"/>
          <w:lang w:eastAsia="en-US"/>
        </w:rPr>
        <w:t>34 часа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84FC2" w:rsidRPr="004B5BE9" w:rsidRDefault="00584FC2" w:rsidP="00584F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4FC2" w:rsidRPr="004B5BE9" w:rsidRDefault="00584FC2" w:rsidP="00584FC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B5B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Формы, периодичность и порядок текущего контроля успеваемости и промежуточной аттестации обучающихся</w:t>
      </w:r>
    </w:p>
    <w:p w:rsidR="00584FC2" w:rsidRPr="00AE1AE9" w:rsidRDefault="00584FC2" w:rsidP="00584F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Успеваемость всех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</w:t>
      </w:r>
      <w:r w:rsidRPr="00A5419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подлежит текущему контролю в виде отметок по пятибалльной системе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текущего контроля успеваемости: оценка устного ответа обучающегося, его самостоятельно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тестовой или 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контрольной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84FC2" w:rsidRDefault="00584FC2" w:rsidP="00584F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Контрольно-измерительные материалы для проведения всех форм годовой   </w:t>
      </w:r>
      <w:r w:rsidR="00265FA7"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аттестации обучающихся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разрабатываются в соответствии с государственным стандартом общего образования</w:t>
      </w:r>
      <w:r w:rsidRPr="00A5419C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A5419C">
        <w:rPr>
          <w:rFonts w:ascii="Times New Roman" w:eastAsia="Times New Roman" w:hAnsi="Times New Roman" w:cs="Times New Roman"/>
          <w:color w:val="000000"/>
          <w:sz w:val="24"/>
          <w:szCs w:val="24"/>
        </w:rPr>
        <w:t>Все формы аттестации проводятся во время учебных занятий в рамках учебного расписания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4FC2" w:rsidRPr="004B5BE9" w:rsidRDefault="00584FC2" w:rsidP="00584FC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sz w:val="24"/>
          <w:szCs w:val="24"/>
          <w:bdr w:val="none" w:sz="0" w:space="0" w:color="auto" w:frame="1"/>
        </w:rPr>
      </w:pPr>
    </w:p>
    <w:p w:rsidR="00584FC2" w:rsidRPr="00624D7A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B5BE9">
        <w:rPr>
          <w:rFonts w:ascii="inherit" w:eastAsia="Times New Roman" w:hAnsi="inherit" w:cs="Arial"/>
          <w:b/>
          <w:sz w:val="24"/>
          <w:szCs w:val="24"/>
          <w:bdr w:val="none" w:sz="0" w:space="0" w:color="auto" w:frame="1"/>
        </w:rPr>
        <w:t xml:space="preserve">Содержание учебного курса </w:t>
      </w:r>
      <w:r w:rsidR="008164A1">
        <w:rPr>
          <w:rFonts w:ascii="inherit" w:eastAsia="Times New Roman" w:hAnsi="inherit" w:cs="Arial"/>
          <w:b/>
          <w:sz w:val="24"/>
          <w:szCs w:val="24"/>
          <w:bdr w:val="none" w:sz="0" w:space="0" w:color="auto" w:frame="1"/>
        </w:rPr>
        <w:t>«</w:t>
      </w:r>
      <w:r w:rsidRPr="00624D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Астрономия</w:t>
      </w:r>
      <w:r w:rsidR="008164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  <w:r w:rsidRPr="00624D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84FC2" w:rsidRPr="00624D7A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sz w:val="24"/>
          <w:szCs w:val="24"/>
          <w:bdr w:val="none" w:sz="0" w:space="0" w:color="auto" w:frame="1"/>
        </w:rPr>
      </w:pPr>
    </w:p>
    <w:tbl>
      <w:tblPr>
        <w:tblStyle w:val="a3"/>
        <w:tblW w:w="5000" w:type="pct"/>
        <w:tblLook w:val="04A0"/>
      </w:tblPr>
      <w:tblGrid>
        <w:gridCol w:w="2661"/>
        <w:gridCol w:w="1133"/>
        <w:gridCol w:w="11275"/>
      </w:tblGrid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астрономии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 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А.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 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Гагарина.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Достижения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современной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космонавтики</w:t>
            </w:r>
            <w:proofErr w:type="spellEnd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движения небесных тел. 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Солнечная система.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lastRenderedPageBreak/>
              <w:t>Определение масс небесных тел. Движение искусственных небесных тел.</w:t>
            </w:r>
          </w:p>
          <w:p w:rsidR="00584FC2" w:rsidRPr="001D78FF" w:rsidRDefault="00584FC2" w:rsidP="00C24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Происхождение Солнечной системы. Система Земля –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Методы астрономических исследований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 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</w:t>
            </w:r>
            <w:r w:rsidRPr="00496B0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496B0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Стефана-Больцмана.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 xml:space="preserve">Звезды и Солнце  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Солнечно-земные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связи</w:t>
            </w:r>
            <w:proofErr w:type="spellEnd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741" w:type="pct"/>
          </w:tcPr>
          <w:p w:rsidR="00584FC2" w:rsidRPr="00BF0F0B" w:rsidRDefault="00584FC2" w:rsidP="00C24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Строение и эволюция Вселенной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Млечный Путь Состав и структура Галактики. Звездные скопления. Межзвездный газ и пыль.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Вращение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Галактики</w:t>
            </w:r>
            <w:proofErr w:type="spellEnd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Темная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м</w:t>
            </w:r>
            <w:proofErr w:type="spellStart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атерия</w:t>
            </w:r>
            <w:proofErr w:type="spellEnd"/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</w:tr>
      <w:tr w:rsidR="00584FC2" w:rsidRPr="001D78FF" w:rsidTr="00C2412C">
        <w:tc>
          <w:tcPr>
            <w:tcW w:w="883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376" w:type="pct"/>
          </w:tcPr>
          <w:p w:rsidR="00584FC2" w:rsidRPr="001D78FF" w:rsidRDefault="00584FC2" w:rsidP="00C2412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741" w:type="pct"/>
          </w:tcPr>
          <w:p w:rsidR="00584FC2" w:rsidRPr="001D78FF" w:rsidRDefault="00584FC2" w:rsidP="00C24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</w:tr>
    </w:tbl>
    <w:p w:rsidR="00584FC2" w:rsidRPr="004B5BE9" w:rsidRDefault="00584FC2" w:rsidP="00584FC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sz w:val="24"/>
          <w:szCs w:val="24"/>
          <w:bdr w:val="none" w:sz="0" w:space="0" w:color="auto" w:frame="1"/>
        </w:rPr>
      </w:pPr>
    </w:p>
    <w:p w:rsidR="00265FA7" w:rsidRDefault="00265FA7" w:rsidP="00584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65FA7" w:rsidRDefault="00265FA7" w:rsidP="00584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65FA7" w:rsidRDefault="00265FA7" w:rsidP="00584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84FC2" w:rsidRDefault="00584FC2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4B5B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Учебно-методическое обеспечение </w:t>
      </w:r>
      <w:r w:rsidRPr="004B5BE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реализации данной программы</w:t>
      </w:r>
    </w:p>
    <w:p w:rsidR="00584FC2" w:rsidRDefault="00584FC2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4"/>
        <w:gridCol w:w="3028"/>
        <w:gridCol w:w="2441"/>
        <w:gridCol w:w="3854"/>
        <w:gridCol w:w="4382"/>
      </w:tblGrid>
      <w:tr w:rsidR="00584FC2" w:rsidTr="00C2412C">
        <w:tc>
          <w:tcPr>
            <w:tcW w:w="582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  <w:iCs/>
              </w:rPr>
            </w:pPr>
            <w:r w:rsidRPr="00E467F9">
              <w:rPr>
                <w:b/>
                <w:iCs/>
              </w:rPr>
              <w:t>Класс</w:t>
            </w:r>
          </w:p>
        </w:tc>
        <w:tc>
          <w:tcPr>
            <w:tcW w:w="1134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  <w:iCs/>
              </w:rPr>
            </w:pPr>
            <w:r w:rsidRPr="00E467F9">
              <w:rPr>
                <w:b/>
                <w:iCs/>
              </w:rPr>
              <w:t>Учебники</w:t>
            </w:r>
          </w:p>
        </w:tc>
        <w:tc>
          <w:tcPr>
            <w:tcW w:w="939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  <w:iCs/>
              </w:rPr>
            </w:pPr>
            <w:r w:rsidRPr="00E467F9">
              <w:rPr>
                <w:b/>
                <w:iCs/>
              </w:rPr>
              <w:t xml:space="preserve">Учебные пособия </w:t>
            </w:r>
            <w:r w:rsidRPr="00E467F9">
              <w:rPr>
                <w:b/>
                <w:iCs/>
              </w:rPr>
              <w:lastRenderedPageBreak/>
              <w:t>для учащихся</w:t>
            </w:r>
          </w:p>
        </w:tc>
        <w:tc>
          <w:tcPr>
            <w:tcW w:w="1408" w:type="pct"/>
            <w:shd w:val="clear" w:color="auto" w:fill="auto"/>
          </w:tcPr>
          <w:p w:rsidR="00584FC2" w:rsidRPr="00AC09E8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  <w:iCs/>
              </w:rPr>
            </w:pPr>
            <w:r w:rsidRPr="00AC09E8">
              <w:rPr>
                <w:b/>
                <w:iCs/>
              </w:rPr>
              <w:lastRenderedPageBreak/>
              <w:t xml:space="preserve">Дидактические материалы для </w:t>
            </w:r>
            <w:r w:rsidRPr="00AC09E8">
              <w:rPr>
                <w:b/>
                <w:iCs/>
              </w:rPr>
              <w:lastRenderedPageBreak/>
              <w:t>учителя</w:t>
            </w:r>
          </w:p>
        </w:tc>
        <w:tc>
          <w:tcPr>
            <w:tcW w:w="937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b/>
                <w:iCs/>
              </w:rPr>
            </w:pPr>
            <w:r w:rsidRPr="00E467F9">
              <w:rPr>
                <w:b/>
                <w:iCs/>
              </w:rPr>
              <w:lastRenderedPageBreak/>
              <w:t>Интернет-ресурсы</w:t>
            </w:r>
          </w:p>
        </w:tc>
      </w:tr>
      <w:tr w:rsidR="00584FC2" w:rsidRPr="00584FC2" w:rsidTr="00C2412C">
        <w:tc>
          <w:tcPr>
            <w:tcW w:w="582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iCs/>
              </w:rPr>
            </w:pPr>
            <w:r>
              <w:rPr>
                <w:iCs/>
              </w:rPr>
              <w:lastRenderedPageBreak/>
              <w:t>11</w:t>
            </w:r>
          </w:p>
        </w:tc>
        <w:tc>
          <w:tcPr>
            <w:tcW w:w="1134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iCs/>
              </w:rPr>
            </w:pPr>
            <w:r w:rsidRPr="009229EA">
              <w:rPr>
                <w:color w:val="000000"/>
              </w:rPr>
              <w:t>Астрономи</w:t>
            </w:r>
            <w:r>
              <w:rPr>
                <w:color w:val="000000"/>
              </w:rPr>
              <w:t>я. 10–11 классы</w:t>
            </w:r>
            <w:r w:rsidRPr="009229EA">
              <w:rPr>
                <w:color w:val="000000"/>
              </w:rPr>
              <w:t>. Базовый уровень. Чаругин В.М., Просвещение,</w:t>
            </w:r>
          </w:p>
        </w:tc>
        <w:tc>
          <w:tcPr>
            <w:tcW w:w="939" w:type="pct"/>
            <w:shd w:val="clear" w:color="auto" w:fill="auto"/>
          </w:tcPr>
          <w:p w:rsidR="00584FC2" w:rsidRPr="00E467F9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  <w:rPr>
                <w:iCs/>
              </w:rPr>
            </w:pPr>
          </w:p>
        </w:tc>
        <w:tc>
          <w:tcPr>
            <w:tcW w:w="1408" w:type="pct"/>
            <w:shd w:val="clear" w:color="auto" w:fill="auto"/>
          </w:tcPr>
          <w:p w:rsidR="00584FC2" w:rsidRPr="00D34533" w:rsidRDefault="00584FC2" w:rsidP="00C2412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>Астрономия. Методическое пособие 10-11 классы,</w:t>
            </w:r>
            <w:proofErr w:type="gramStart"/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 xml:space="preserve"> .</w:t>
            </w:r>
            <w:proofErr w:type="gramEnd"/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 xml:space="preserve"> Под.</w:t>
            </w:r>
            <w:r w:rsidR="005D65D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>ред. В.М.</w:t>
            </w:r>
            <w:r w:rsidR="005D65D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>Чаругина</w:t>
            </w:r>
            <w:proofErr w:type="spellEnd"/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>, М.: - Просвещение, 2017</w:t>
            </w:r>
          </w:p>
          <w:p w:rsidR="00584FC2" w:rsidRDefault="00584FC2" w:rsidP="00C2412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533">
              <w:rPr>
                <w:rFonts w:ascii="Times New Roman" w:hAnsi="Times New Roman"/>
                <w:iCs/>
                <w:sz w:val="24"/>
                <w:szCs w:val="24"/>
              </w:rPr>
              <w:t>- Методические рекомендации «О преподавании учебного предмета «Астрономия», СПБ АППО, 2017</w:t>
            </w:r>
          </w:p>
          <w:p w:rsidR="00584FC2" w:rsidRPr="00D34533" w:rsidRDefault="00584FC2" w:rsidP="00C2412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Астрономия: Проверочные и к</w:t>
            </w:r>
            <w:r w:rsidRPr="004925FE">
              <w:rPr>
                <w:rFonts w:ascii="Times New Roman" w:hAnsi="Times New Roman"/>
                <w:iCs/>
                <w:sz w:val="24"/>
                <w:szCs w:val="24"/>
              </w:rPr>
              <w:t>онтрольные работы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11кл. Н.Н.</w:t>
            </w:r>
            <w:r w:rsidR="005D65D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Гомулина-М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.: Дрофа, 2018</w:t>
            </w:r>
          </w:p>
          <w:p w:rsidR="00584FC2" w:rsidRPr="008C3209" w:rsidRDefault="00584FC2" w:rsidP="00C2412C">
            <w:pPr>
              <w:spacing w:after="0" w:line="240" w:lineRule="auto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</w:p>
        </w:tc>
        <w:tc>
          <w:tcPr>
            <w:tcW w:w="937" w:type="pct"/>
            <w:shd w:val="clear" w:color="auto" w:fill="auto"/>
          </w:tcPr>
          <w:p w:rsidR="00584FC2" w:rsidRPr="00434B58" w:rsidRDefault="00584FC2" w:rsidP="00C2412C">
            <w:pPr>
              <w:pStyle w:val="u-2-msonormal"/>
              <w:spacing w:before="0" w:beforeAutospacing="0" w:after="0" w:afterAutospacing="0"/>
              <w:jc w:val="center"/>
              <w:textAlignment w:val="center"/>
            </w:pPr>
          </w:p>
          <w:p w:rsidR="00584FC2" w:rsidRPr="008C3209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  <w:hyperlink r:id="rId6" w:history="1">
              <w:r w:rsidR="00584FC2" w:rsidRPr="008A4494">
                <w:rPr>
                  <w:rStyle w:val="ab"/>
                  <w:iCs/>
                  <w:lang w:val="en-US"/>
                </w:rPr>
                <w:t>http</w:t>
              </w:r>
              <w:r w:rsidR="00584FC2" w:rsidRPr="008A4494">
                <w:rPr>
                  <w:rStyle w:val="ab"/>
                  <w:iCs/>
                </w:rPr>
                <w:t>:</w:t>
              </w:r>
              <w:r w:rsidR="00584FC2" w:rsidRPr="008C3209">
                <w:rPr>
                  <w:rStyle w:val="ab"/>
                  <w:iCs/>
                </w:rPr>
                <w:t>//</w:t>
              </w:r>
              <w:r w:rsidR="00584FC2" w:rsidRPr="008A4494">
                <w:rPr>
                  <w:rStyle w:val="ab"/>
                  <w:iCs/>
                  <w:lang w:val="en-US"/>
                </w:rPr>
                <w:t>www</w:t>
              </w:r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astronet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ru</w:t>
              </w:r>
              <w:proofErr w:type="spellEnd"/>
            </w:hyperlink>
          </w:p>
          <w:p w:rsidR="00584FC2" w:rsidRPr="008C3209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</w:p>
          <w:p w:rsidR="00584FC2" w:rsidRPr="008C3209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  <w:hyperlink r:id="rId7" w:history="1">
              <w:r w:rsidR="00584FC2" w:rsidRPr="008A4494">
                <w:rPr>
                  <w:rStyle w:val="ab"/>
                  <w:iCs/>
                  <w:lang w:val="en-US"/>
                </w:rPr>
                <w:t>http</w:t>
              </w:r>
              <w:r w:rsidR="00584FC2" w:rsidRPr="008C3209">
                <w:rPr>
                  <w:rStyle w:val="ab"/>
                  <w:iCs/>
                </w:rPr>
                <w:t>://</w:t>
              </w:r>
              <w:r w:rsidR="00584FC2" w:rsidRPr="008A4494">
                <w:rPr>
                  <w:rStyle w:val="ab"/>
                  <w:iCs/>
                  <w:lang w:val="en-US"/>
                </w:rPr>
                <w:t>www</w:t>
              </w:r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astrotime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ru</w:t>
              </w:r>
              <w:proofErr w:type="spellEnd"/>
            </w:hyperlink>
          </w:p>
          <w:p w:rsidR="00584FC2" w:rsidRPr="008C3209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</w:p>
          <w:p w:rsidR="00584FC2" w:rsidRPr="008C3209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  <w:hyperlink r:id="rId8" w:history="1">
              <w:r w:rsidR="00584FC2" w:rsidRPr="008A4494">
                <w:rPr>
                  <w:rStyle w:val="ab"/>
                  <w:iCs/>
                  <w:lang w:val="en-US"/>
                </w:rPr>
                <w:t>http</w:t>
              </w:r>
              <w:r w:rsidR="00584FC2" w:rsidRPr="008C3209">
                <w:rPr>
                  <w:rStyle w:val="ab"/>
                  <w:iCs/>
                </w:rPr>
                <w:t>://</w:t>
              </w:r>
              <w:r w:rsidR="00584FC2" w:rsidRPr="008A4494">
                <w:rPr>
                  <w:rStyle w:val="ab"/>
                  <w:iCs/>
                  <w:lang w:val="en-US"/>
                </w:rPr>
                <w:t>www</w:t>
              </w:r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astro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spbu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ru</w:t>
              </w:r>
              <w:proofErr w:type="spellEnd"/>
              <w:r w:rsidR="00584FC2" w:rsidRPr="008C3209">
                <w:rPr>
                  <w:rStyle w:val="ab"/>
                  <w:iCs/>
                </w:rPr>
                <w:t>/?</w:t>
              </w:r>
              <w:r w:rsidR="00584FC2" w:rsidRPr="008A4494">
                <w:rPr>
                  <w:rStyle w:val="ab"/>
                  <w:iCs/>
                  <w:lang w:val="en-US"/>
                </w:rPr>
                <w:t>g</w:t>
              </w:r>
              <w:r w:rsidR="00584FC2" w:rsidRPr="008C3209">
                <w:rPr>
                  <w:rStyle w:val="ab"/>
                  <w:iCs/>
                </w:rPr>
                <w:t>=</w:t>
              </w:r>
              <w:r w:rsidR="00584FC2" w:rsidRPr="008A4494">
                <w:rPr>
                  <w:rStyle w:val="ab"/>
                  <w:iCs/>
                  <w:lang w:val="en-US"/>
                </w:rPr>
                <w:t>node</w:t>
              </w:r>
              <w:r w:rsidR="00584FC2" w:rsidRPr="008C3209">
                <w:rPr>
                  <w:rStyle w:val="ab"/>
                  <w:iCs/>
                </w:rPr>
                <w:t>/12</w:t>
              </w:r>
            </w:hyperlink>
          </w:p>
          <w:p w:rsidR="00584FC2" w:rsidRPr="008C3209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</w:p>
          <w:p w:rsidR="00584FC2" w:rsidRPr="008C3209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  <w:hyperlink r:id="rId9" w:history="1">
              <w:r w:rsidR="00584FC2" w:rsidRPr="008A4494">
                <w:rPr>
                  <w:rStyle w:val="ab"/>
                  <w:iCs/>
                  <w:lang w:val="en-US"/>
                </w:rPr>
                <w:t>http</w:t>
              </w:r>
              <w:r w:rsidR="00584FC2" w:rsidRPr="008C3209">
                <w:rPr>
                  <w:rStyle w:val="ab"/>
                  <w:iCs/>
                </w:rPr>
                <w:t>://</w:t>
              </w:r>
              <w:r w:rsidR="00584FC2" w:rsidRPr="008A4494">
                <w:rPr>
                  <w:rStyle w:val="ab"/>
                  <w:iCs/>
                  <w:lang w:val="en-US"/>
                </w:rPr>
                <w:t>www</w:t>
              </w:r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gomulina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orc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ru</w:t>
              </w:r>
              <w:proofErr w:type="spellEnd"/>
            </w:hyperlink>
          </w:p>
          <w:p w:rsidR="00584FC2" w:rsidRPr="008C3209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</w:p>
          <w:p w:rsidR="00584FC2" w:rsidRPr="008C3209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  <w:hyperlink r:id="rId10" w:history="1">
              <w:r w:rsidR="00584FC2" w:rsidRPr="008A4494">
                <w:rPr>
                  <w:rStyle w:val="ab"/>
                  <w:iCs/>
                  <w:lang w:val="en-US"/>
                </w:rPr>
                <w:t>http</w:t>
              </w:r>
              <w:r w:rsidR="00584FC2" w:rsidRPr="008C3209">
                <w:rPr>
                  <w:rStyle w:val="ab"/>
                  <w:iCs/>
                </w:rPr>
                <w:t>://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elementy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ru</w:t>
              </w:r>
              <w:proofErr w:type="spellEnd"/>
              <w:r w:rsidR="00584FC2" w:rsidRPr="008C3209">
                <w:rPr>
                  <w:rStyle w:val="ab"/>
                  <w:iCs/>
                </w:rPr>
                <w:t>/</w:t>
              </w:r>
              <w:r w:rsidR="00584FC2" w:rsidRPr="008A4494">
                <w:rPr>
                  <w:rStyle w:val="ab"/>
                  <w:iCs/>
                  <w:lang w:val="en-US"/>
                </w:rPr>
                <w:t>catalog</w:t>
              </w:r>
              <w:r w:rsidR="00584FC2" w:rsidRPr="008C3209">
                <w:rPr>
                  <w:rStyle w:val="ab"/>
                  <w:iCs/>
                </w:rPr>
                <w:t>/</w:t>
              </w:r>
              <w:r w:rsidR="00584FC2" w:rsidRPr="008A4494">
                <w:rPr>
                  <w:rStyle w:val="ab"/>
                  <w:iCs/>
                  <w:lang w:val="en-US"/>
                </w:rPr>
                <w:t>t</w:t>
              </w:r>
              <w:r w:rsidR="00584FC2" w:rsidRPr="008C3209">
                <w:rPr>
                  <w:rStyle w:val="ab"/>
                  <w:iCs/>
                </w:rPr>
                <w:t>22/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Astronomiya</w:t>
              </w:r>
              <w:proofErr w:type="spellEnd"/>
            </w:hyperlink>
          </w:p>
          <w:p w:rsidR="00584FC2" w:rsidRPr="008C3209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</w:p>
          <w:p w:rsidR="00584FC2" w:rsidRPr="008C3209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  <w:hyperlink r:id="rId11" w:history="1">
              <w:r w:rsidR="00584FC2" w:rsidRPr="008A4494">
                <w:rPr>
                  <w:rStyle w:val="ab"/>
                  <w:iCs/>
                  <w:lang w:val="en-US"/>
                </w:rPr>
                <w:t>http</w:t>
              </w:r>
              <w:r w:rsidR="00584FC2" w:rsidRPr="008C3209">
                <w:rPr>
                  <w:rStyle w:val="ab"/>
                  <w:iCs/>
                </w:rPr>
                <w:t>://</w:t>
              </w:r>
              <w:proofErr w:type="spellStart"/>
              <w:r w:rsidR="00584FC2" w:rsidRPr="008A4494">
                <w:rPr>
                  <w:rStyle w:val="ab"/>
                  <w:iCs/>
                  <w:lang w:val="en-US"/>
                </w:rPr>
                <w:t>spacegid</w:t>
              </w:r>
              <w:proofErr w:type="spellEnd"/>
              <w:r w:rsidR="00584FC2" w:rsidRPr="008C3209">
                <w:rPr>
                  <w:rStyle w:val="ab"/>
                  <w:iCs/>
                </w:rPr>
                <w:t>.</w:t>
              </w:r>
              <w:r w:rsidR="00584FC2" w:rsidRPr="008A4494">
                <w:rPr>
                  <w:rStyle w:val="ab"/>
                  <w:iCs/>
                  <w:lang w:val="en-US"/>
                </w:rPr>
                <w:t>com</w:t>
              </w:r>
              <w:r w:rsidR="00584FC2" w:rsidRPr="008A4494">
                <w:rPr>
                  <w:rStyle w:val="ab"/>
                  <w:iCs/>
                </w:rPr>
                <w:t>/</w:t>
              </w:r>
            </w:hyperlink>
          </w:p>
          <w:p w:rsidR="00584FC2" w:rsidRPr="008C3209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iCs/>
              </w:rPr>
            </w:pPr>
          </w:p>
          <w:p w:rsidR="00584FC2" w:rsidRPr="000445B3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</w:rPr>
            </w:pPr>
            <w:hyperlink r:id="rId12" w:history="1">
              <w:r w:rsidR="00584FC2" w:rsidRPr="000445B3">
                <w:rPr>
                  <w:bCs/>
                  <w:kern w:val="24"/>
                  <w:lang w:val="en-US"/>
                </w:rPr>
                <w:t>http</w:t>
              </w:r>
              <w:r w:rsidR="00584FC2" w:rsidRPr="000445B3">
                <w:rPr>
                  <w:bCs/>
                  <w:kern w:val="24"/>
                </w:rPr>
                <w:t>://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spacegid</w:t>
              </w:r>
              <w:proofErr w:type="spellEnd"/>
              <w:r w:rsidR="00584FC2" w:rsidRPr="000445B3">
                <w:rPr>
                  <w:bCs/>
                  <w:kern w:val="24"/>
                </w:rPr>
                <w:t>.</w:t>
              </w:r>
              <w:r w:rsidR="00584FC2" w:rsidRPr="000445B3">
                <w:rPr>
                  <w:bCs/>
                  <w:kern w:val="24"/>
                  <w:lang w:val="en-US"/>
                </w:rPr>
                <w:t>com</w:t>
              </w:r>
              <w:r w:rsidR="00584FC2" w:rsidRPr="000445B3">
                <w:rPr>
                  <w:bCs/>
                  <w:kern w:val="24"/>
                </w:rPr>
                <w:t>/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zemlya</w:t>
              </w:r>
              <w:proofErr w:type="spellEnd"/>
              <w:r w:rsidR="00584FC2" w:rsidRPr="000445B3">
                <w:rPr>
                  <w:bCs/>
                  <w:kern w:val="24"/>
                </w:rPr>
                <w:t>-</w:t>
              </w:r>
              <w:r w:rsidR="00584FC2" w:rsidRPr="000445B3">
                <w:rPr>
                  <w:bCs/>
                  <w:kern w:val="24"/>
                  <w:lang w:val="en-US"/>
                </w:rPr>
                <w:t>so</w:t>
              </w:r>
              <w:r w:rsidR="00584FC2" w:rsidRPr="000445B3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sputnika</w:t>
              </w:r>
              <w:proofErr w:type="spellEnd"/>
              <w:r w:rsidR="00584FC2" w:rsidRPr="000445B3">
                <w:rPr>
                  <w:bCs/>
                  <w:kern w:val="24"/>
                </w:rPr>
                <w:t>-</w:t>
              </w:r>
              <w:r w:rsidR="00584FC2" w:rsidRPr="000445B3">
                <w:rPr>
                  <w:bCs/>
                  <w:kern w:val="24"/>
                  <w:lang w:val="en-US"/>
                </w:rPr>
                <w:t>v</w:t>
              </w:r>
              <w:r w:rsidR="00584FC2" w:rsidRPr="000445B3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realnom</w:t>
              </w:r>
              <w:proofErr w:type="spellEnd"/>
              <w:r w:rsidR="00584FC2" w:rsidRPr="000445B3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vremeni</w:t>
              </w:r>
              <w:proofErr w:type="spellEnd"/>
              <w:r w:rsidR="00584FC2" w:rsidRPr="000445B3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onlayn</w:t>
              </w:r>
              <w:proofErr w:type="spellEnd"/>
              <w:r w:rsidR="00584FC2" w:rsidRPr="000445B3">
                <w:rPr>
                  <w:bCs/>
                  <w:kern w:val="24"/>
                </w:rPr>
                <w:t>.</w:t>
              </w:r>
              <w:r w:rsidR="00584FC2" w:rsidRPr="000445B3">
                <w:rPr>
                  <w:bCs/>
                  <w:kern w:val="24"/>
                  <w:lang w:val="en-US"/>
                </w:rPr>
                <w:t>html</w:t>
              </w:r>
            </w:hyperlink>
          </w:p>
          <w:p w:rsidR="00584FC2" w:rsidRPr="000445B3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</w:rPr>
            </w:pPr>
          </w:p>
          <w:p w:rsidR="00584FC2" w:rsidRPr="008B5C18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</w:rPr>
            </w:pPr>
            <w:hyperlink r:id="rId13" w:history="1">
              <w:r w:rsidR="00584FC2" w:rsidRPr="000445B3">
                <w:rPr>
                  <w:bCs/>
                  <w:kern w:val="24"/>
                  <w:lang w:val="en-US"/>
                </w:rPr>
                <w:t>http</w:t>
              </w:r>
            </w:hyperlink>
            <w:hyperlink r:id="rId14" w:history="1">
              <w:proofErr w:type="gramStart"/>
              <w:r w:rsidR="00584FC2" w:rsidRPr="000445B3">
                <w:rPr>
                  <w:bCs/>
                  <w:kern w:val="24"/>
                </w:rPr>
                <w:t>:/</w:t>
              </w:r>
              <w:proofErr w:type="gramEnd"/>
              <w:r w:rsidR="00584FC2" w:rsidRPr="000445B3">
                <w:rPr>
                  <w:bCs/>
                  <w:kern w:val="24"/>
                </w:rPr>
                <w:t>/</w:t>
              </w:r>
            </w:hyperlink>
            <w:hyperlink r:id="rId15" w:history="1">
              <w:r w:rsidR="00584FC2" w:rsidRPr="000445B3">
                <w:rPr>
                  <w:bCs/>
                  <w:kern w:val="24"/>
                  <w:lang w:val="en-US"/>
                </w:rPr>
                <w:t>spacegid</w:t>
              </w:r>
            </w:hyperlink>
            <w:hyperlink r:id="rId16" w:history="1">
              <w:r w:rsidR="00584FC2" w:rsidRPr="000445B3">
                <w:rPr>
                  <w:bCs/>
                  <w:kern w:val="24"/>
                </w:rPr>
                <w:t>.</w:t>
              </w:r>
            </w:hyperlink>
            <w:hyperlink r:id="rId17" w:history="1">
              <w:r w:rsidR="00584FC2" w:rsidRPr="000445B3">
                <w:rPr>
                  <w:bCs/>
                  <w:kern w:val="24"/>
                  <w:lang w:val="en-US"/>
                </w:rPr>
                <w:t>com</w:t>
              </w:r>
            </w:hyperlink>
            <w:hyperlink r:id="rId18" w:history="1">
              <w:r w:rsidR="00584FC2" w:rsidRPr="000445B3">
                <w:rPr>
                  <w:bCs/>
                  <w:kern w:val="24"/>
                </w:rPr>
                <w:t>/3</w:t>
              </w:r>
            </w:hyperlink>
            <w:hyperlink r:id="rId19" w:history="1">
              <w:r w:rsidR="00584FC2" w:rsidRPr="000445B3">
                <w:rPr>
                  <w:bCs/>
                  <w:kern w:val="24"/>
                  <w:lang w:val="en-US"/>
                </w:rPr>
                <w:t>d</w:t>
              </w:r>
            </w:hyperlink>
            <w:hyperlink r:id="rId20" w:history="1">
              <w:r w:rsidR="00584FC2" w:rsidRPr="000445B3">
                <w:rPr>
                  <w:bCs/>
                  <w:kern w:val="24"/>
                </w:rPr>
                <w:t>-</w:t>
              </w:r>
            </w:hyperlink>
            <w:hyperlink r:id="rId21" w:history="1">
              <w:r w:rsidR="00584FC2" w:rsidRPr="000445B3">
                <w:rPr>
                  <w:bCs/>
                  <w:kern w:val="24"/>
                  <w:lang w:val="en-US"/>
                </w:rPr>
                <w:t>model</w:t>
              </w:r>
            </w:hyperlink>
            <w:hyperlink r:id="rId22" w:history="1">
              <w:r w:rsidR="00584FC2" w:rsidRPr="000445B3">
                <w:rPr>
                  <w:bCs/>
                  <w:kern w:val="24"/>
                </w:rPr>
                <w:t>-</w:t>
              </w:r>
            </w:hyperlink>
            <w:hyperlink r:id="rId23" w:history="1">
              <w:r w:rsidR="00584FC2" w:rsidRPr="000445B3">
                <w:rPr>
                  <w:bCs/>
                  <w:kern w:val="24"/>
                  <w:lang w:val="en-US"/>
                </w:rPr>
                <w:t>solnechnoy</w:t>
              </w:r>
            </w:hyperlink>
            <w:hyperlink r:id="rId24" w:history="1">
              <w:r w:rsidR="00584FC2" w:rsidRPr="000445B3">
                <w:rPr>
                  <w:bCs/>
                  <w:kern w:val="24"/>
                </w:rPr>
                <w:t>-</w:t>
              </w:r>
            </w:hyperlink>
            <w:hyperlink r:id="rId25" w:history="1">
              <w:r w:rsidR="00584FC2" w:rsidRPr="000445B3">
                <w:rPr>
                  <w:bCs/>
                  <w:kern w:val="24"/>
                  <w:lang w:val="en-US"/>
                </w:rPr>
                <w:t>sistemyi</w:t>
              </w:r>
            </w:hyperlink>
            <w:hyperlink r:id="rId26" w:history="1">
              <w:r w:rsidR="00584FC2" w:rsidRPr="000445B3">
                <w:rPr>
                  <w:bCs/>
                  <w:kern w:val="24"/>
                </w:rPr>
                <w:t>.</w:t>
              </w:r>
            </w:hyperlink>
            <w:hyperlink r:id="rId27" w:history="1">
              <w:r w:rsidR="00584FC2" w:rsidRPr="000445B3">
                <w:rPr>
                  <w:bCs/>
                  <w:kern w:val="24"/>
                  <w:lang w:val="en-US"/>
                </w:rPr>
                <w:t>html</w:t>
              </w:r>
            </w:hyperlink>
          </w:p>
          <w:p w:rsidR="00584FC2" w:rsidRPr="008B5C18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</w:rPr>
            </w:pPr>
          </w:p>
          <w:p w:rsidR="00584FC2" w:rsidRPr="008B5C18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</w:rPr>
            </w:pPr>
            <w:hyperlink r:id="rId28" w:history="1">
              <w:r w:rsidR="00584FC2" w:rsidRPr="000445B3">
                <w:rPr>
                  <w:bCs/>
                  <w:kern w:val="24"/>
                  <w:lang w:val="en-US"/>
                </w:rPr>
                <w:t>http</w:t>
              </w:r>
              <w:r w:rsidR="00584FC2" w:rsidRPr="008B5C18">
                <w:rPr>
                  <w:bCs/>
                  <w:kern w:val="24"/>
                </w:rPr>
                <w:t>://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spacegid</w:t>
              </w:r>
              <w:proofErr w:type="spellEnd"/>
              <w:r w:rsidR="00584FC2" w:rsidRPr="008B5C18">
                <w:rPr>
                  <w:bCs/>
                  <w:kern w:val="24"/>
                </w:rPr>
                <w:t>.</w:t>
              </w:r>
              <w:r w:rsidR="00584FC2" w:rsidRPr="000445B3">
                <w:rPr>
                  <w:bCs/>
                  <w:kern w:val="24"/>
                  <w:lang w:val="en-US"/>
                </w:rPr>
                <w:t>com</w:t>
              </w:r>
              <w:r w:rsidR="00584FC2" w:rsidRPr="008B5C18">
                <w:rPr>
                  <w:bCs/>
                  <w:kern w:val="24"/>
                </w:rPr>
                <w:t>/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interaktivnaya</w:t>
              </w:r>
              <w:proofErr w:type="spellEnd"/>
              <w:r w:rsidR="00584FC2" w:rsidRPr="008B5C18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shkala</w:t>
              </w:r>
              <w:proofErr w:type="spellEnd"/>
              <w:r w:rsidR="00584FC2" w:rsidRPr="008B5C18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masshtabov</w:t>
              </w:r>
              <w:proofErr w:type="spellEnd"/>
              <w:r w:rsidR="00584FC2" w:rsidRPr="008B5C18">
                <w:rPr>
                  <w:bCs/>
                  <w:kern w:val="24"/>
                </w:rPr>
                <w:t>-</w:t>
              </w:r>
              <w:proofErr w:type="spellStart"/>
              <w:r w:rsidR="00584FC2" w:rsidRPr="000445B3">
                <w:rPr>
                  <w:bCs/>
                  <w:kern w:val="24"/>
                  <w:lang w:val="en-US"/>
                </w:rPr>
                <w:t>vselennoy</w:t>
              </w:r>
              <w:proofErr w:type="spellEnd"/>
              <w:r w:rsidR="00584FC2" w:rsidRPr="008B5C18">
                <w:rPr>
                  <w:bCs/>
                  <w:kern w:val="24"/>
                </w:rPr>
                <w:t>.</w:t>
              </w:r>
              <w:r w:rsidR="00584FC2" w:rsidRPr="000445B3">
                <w:rPr>
                  <w:bCs/>
                  <w:kern w:val="24"/>
                  <w:lang w:val="en-US"/>
                </w:rPr>
                <w:t>html</w:t>
              </w:r>
            </w:hyperlink>
          </w:p>
          <w:p w:rsidR="00584FC2" w:rsidRPr="008B5C18" w:rsidRDefault="00584FC2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</w:rPr>
            </w:pPr>
          </w:p>
          <w:p w:rsidR="00584FC2" w:rsidRPr="008B5C18" w:rsidRDefault="00E11EDB" w:rsidP="00C2412C">
            <w:pPr>
              <w:pStyle w:val="u-2-msonormal"/>
              <w:spacing w:before="0" w:beforeAutospacing="0" w:after="0" w:afterAutospacing="0"/>
              <w:textAlignment w:val="center"/>
              <w:rPr>
                <w:bCs/>
                <w:kern w:val="24"/>
                <w:sz w:val="28"/>
                <w:szCs w:val="28"/>
              </w:rPr>
            </w:pPr>
            <w:hyperlink r:id="rId29" w:history="1">
              <w:r w:rsidR="00584FC2" w:rsidRPr="000445B3">
                <w:rPr>
                  <w:rStyle w:val="ab"/>
                  <w:bCs/>
                  <w:color w:val="auto"/>
                  <w:kern w:val="24"/>
                  <w:u w:val="none"/>
                  <w:lang w:val="en-US"/>
                </w:rPr>
                <w:t>https</w:t>
              </w:r>
              <w:r w:rsidR="00584FC2" w:rsidRPr="008B5C18">
                <w:rPr>
                  <w:rStyle w:val="ab"/>
                  <w:bCs/>
                  <w:color w:val="auto"/>
                  <w:kern w:val="24"/>
                  <w:u w:val="none"/>
                </w:rPr>
                <w:t>://</w:t>
              </w:r>
              <w:r w:rsidR="00584FC2" w:rsidRPr="000445B3">
                <w:rPr>
                  <w:rStyle w:val="ab"/>
                  <w:bCs/>
                  <w:color w:val="auto"/>
                  <w:kern w:val="24"/>
                  <w:u w:val="none"/>
                  <w:lang w:val="en-US"/>
                </w:rPr>
                <w:t>www</w:t>
              </w:r>
              <w:r w:rsidR="00584FC2" w:rsidRPr="008B5C18">
                <w:rPr>
                  <w:rStyle w:val="ab"/>
                  <w:bCs/>
                  <w:color w:val="auto"/>
                  <w:kern w:val="24"/>
                  <w:u w:val="none"/>
                </w:rPr>
                <w:t>.</w:t>
              </w:r>
              <w:proofErr w:type="spellStart"/>
              <w:r w:rsidR="00584FC2" w:rsidRPr="000445B3">
                <w:rPr>
                  <w:rStyle w:val="ab"/>
                  <w:bCs/>
                  <w:color w:val="auto"/>
                  <w:kern w:val="24"/>
                  <w:u w:val="none"/>
                  <w:lang w:val="en-US"/>
                </w:rPr>
                <w:t>krainaz</w:t>
              </w:r>
              <w:proofErr w:type="spellEnd"/>
              <w:r w:rsidR="00584FC2" w:rsidRPr="008B5C18">
                <w:rPr>
                  <w:rStyle w:val="ab"/>
                  <w:bCs/>
                  <w:color w:val="auto"/>
                  <w:kern w:val="24"/>
                  <w:u w:val="none"/>
                </w:rPr>
                <w:t>.</w:t>
              </w:r>
              <w:r w:rsidR="00584FC2" w:rsidRPr="000445B3">
                <w:rPr>
                  <w:rStyle w:val="ab"/>
                  <w:bCs/>
                  <w:color w:val="auto"/>
                  <w:kern w:val="24"/>
                  <w:u w:val="none"/>
                  <w:lang w:val="en-US"/>
                </w:rPr>
                <w:t>org</w:t>
              </w:r>
              <w:r w:rsidR="00584FC2" w:rsidRPr="008B5C18">
                <w:rPr>
                  <w:rStyle w:val="ab"/>
                  <w:bCs/>
                  <w:color w:val="auto"/>
                  <w:kern w:val="24"/>
                  <w:u w:val="none"/>
                </w:rPr>
                <w:t>/2016-04/154-</w:t>
              </w:r>
              <w:r w:rsidR="00584FC2" w:rsidRPr="000445B3">
                <w:rPr>
                  <w:rStyle w:val="ab"/>
                  <w:bCs/>
                  <w:color w:val="auto"/>
                  <w:kern w:val="24"/>
                  <w:u w:val="none"/>
                  <w:lang w:val="en-US"/>
                </w:rPr>
                <w:t>telescope</w:t>
              </w:r>
              <w:r w:rsidR="00584FC2" w:rsidRPr="008B5C18">
                <w:rPr>
                  <w:rStyle w:val="ab"/>
                  <w:bCs/>
                  <w:color w:val="auto"/>
                  <w:kern w:val="24"/>
                  <w:u w:val="none"/>
                </w:rPr>
                <w:t>-</w:t>
              </w:r>
              <w:r w:rsidR="00584FC2" w:rsidRPr="000445B3">
                <w:rPr>
                  <w:rStyle w:val="ab"/>
                  <w:bCs/>
                  <w:color w:val="auto"/>
                  <w:kern w:val="24"/>
                  <w:u w:val="none"/>
                  <w:lang w:val="en-US"/>
                </w:rPr>
                <w:t>online</w:t>
              </w:r>
            </w:hyperlink>
          </w:p>
        </w:tc>
      </w:tr>
    </w:tbl>
    <w:p w:rsidR="00584FC2" w:rsidRPr="008B5C18" w:rsidRDefault="00584FC2" w:rsidP="00584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584FC2" w:rsidRPr="009229EA" w:rsidRDefault="00584FC2" w:rsidP="00584FC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9229EA">
        <w:rPr>
          <w:rFonts w:ascii="Times New Roman" w:hAnsi="Times New Roman" w:cs="Times New Roman"/>
          <w:sz w:val="24"/>
          <w:szCs w:val="24"/>
        </w:rPr>
        <w:t>Практическая составляющая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9EA">
        <w:rPr>
          <w:rFonts w:ascii="Times New Roman" w:hAnsi="Times New Roman" w:cs="Times New Roman"/>
          <w:sz w:val="24"/>
          <w:szCs w:val="24"/>
        </w:rPr>
        <w:t xml:space="preserve">обеспечивается следующим: </w:t>
      </w:r>
    </w:p>
    <w:p w:rsidR="00584FC2" w:rsidRPr="009229EA" w:rsidRDefault="00584FC2" w:rsidP="0058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9229EA">
        <w:rPr>
          <w:rFonts w:ascii="Times New Roman" w:hAnsi="Times New Roman" w:cs="Times New Roman"/>
          <w:sz w:val="24"/>
          <w:szCs w:val="24"/>
        </w:rPr>
        <w:t>арты звездного неба (подвижные ученические)</w:t>
      </w:r>
    </w:p>
    <w:p w:rsidR="00584FC2" w:rsidRPr="009229EA" w:rsidRDefault="00584FC2" w:rsidP="0058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9229EA">
        <w:rPr>
          <w:rFonts w:ascii="Times New Roman" w:hAnsi="Times New Roman" w:cs="Times New Roman"/>
          <w:sz w:val="24"/>
          <w:szCs w:val="24"/>
        </w:rPr>
        <w:t>елескоп</w:t>
      </w:r>
    </w:p>
    <w:p w:rsidR="00584FC2" w:rsidRPr="009229EA" w:rsidRDefault="00584FC2" w:rsidP="0058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9229EA">
        <w:rPr>
          <w:rFonts w:ascii="Times New Roman" w:hAnsi="Times New Roman" w:cs="Times New Roman"/>
          <w:sz w:val="24"/>
          <w:szCs w:val="24"/>
        </w:rPr>
        <w:t>еллурий</w:t>
      </w:r>
    </w:p>
    <w:p w:rsidR="00584FC2" w:rsidRDefault="00584FC2" w:rsidP="0058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</w:t>
      </w:r>
      <w:r w:rsidRPr="009229EA">
        <w:rPr>
          <w:rFonts w:ascii="Times New Roman" w:hAnsi="Times New Roman" w:cs="Times New Roman"/>
          <w:sz w:val="24"/>
          <w:szCs w:val="24"/>
        </w:rPr>
        <w:t>лобус Земли</w:t>
      </w:r>
    </w:p>
    <w:p w:rsidR="00584FC2" w:rsidRPr="004B5BE9" w:rsidRDefault="00584FC2" w:rsidP="0058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техническое обеспечение кабинета </w:t>
      </w:r>
    </w:p>
    <w:p w:rsidR="00584FC2" w:rsidRPr="004B5BE9" w:rsidRDefault="00584FC2" w:rsidP="00584FC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sz w:val="24"/>
          <w:szCs w:val="24"/>
          <w:bdr w:val="none" w:sz="0" w:space="0" w:color="auto" w:frame="1"/>
        </w:rPr>
      </w:pP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7030A0"/>
          <w:sz w:val="28"/>
          <w:szCs w:val="28"/>
          <w:lang w:eastAsia="en-US"/>
        </w:rPr>
      </w:pPr>
      <w:r w:rsidRPr="004B5BE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Планируемые результаты освоения учебного курса </w:t>
      </w:r>
      <w:r w:rsidR="00B1194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Астрономия</w:t>
      </w:r>
      <w:r w:rsidR="00B1194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7030A0"/>
          <w:sz w:val="28"/>
          <w:szCs w:val="28"/>
          <w:lang w:eastAsia="en-US"/>
        </w:rPr>
      </w:pP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астрономии являются: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умение управлять своей познавательной деятельностью;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умение сотрудничать с взрослыми, сверстниками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учебно-исследовательской, проектной и других видах деятельности;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сформированность мировоззрения, соответствующего современному уровню развития науки; осознание значимости науки, 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чувство гордости за отечественную космонавтику, гуманизм;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положительное отношение к труду, целеустремлённость;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экологическая культура, бережное отношение к родной земле, природным богатствам России, мира и космоса, понимание ответственности за состояние природных ресурсов и разумное природопользование.</w:t>
      </w:r>
    </w:p>
    <w:p w:rsidR="00584FC2" w:rsidRPr="0002543C" w:rsidRDefault="00584FC2" w:rsidP="00584FC2">
      <w:pPr>
        <w:shd w:val="clear" w:color="auto" w:fill="FFFFFF" w:themeFill="background1"/>
        <w:spacing w:before="120"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астрономии являются: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1.                 освоение </w:t>
      </w:r>
      <w:r w:rsidRPr="00025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регулятивных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универсальных учебных действий: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оценивать ресурсы, в том числе время и другие нематериальные ресурсы, необходимые для достижения поставленной ранее цели;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сопоставлять имеющиеся возможности и необходимые для достижения цели ресурсы;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сопоставлять полученный результат деятельности с поставленной заранее целью;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осознавать последствия достижения поставленной цели в деятельности, собственной жизни и жизни окружающих людей;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2.                 освоение </w:t>
      </w:r>
      <w:r w:rsidRPr="00025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познавательных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универсальных учебных действий: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критически оценивать и интерпретировать информацию с разных позиций;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осуществлять развёрнутый информационный поиск и ставить на его основе новые (учебные и познавательные) задачи;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приводить критические аргументы как в отношении собственного суждения, так и в отношении действий и суждений другого человека;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анализировать и преобразовывать проблемно-противоречивые ситуации;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lastRenderedPageBreak/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её решением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3.                 освоение </w:t>
      </w:r>
      <w:r w:rsidRPr="000254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коммуникативных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универсальных учебных действий: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осуществлять деловую коммуникацию как со сверстниками, так и с взрослыми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при осуществлении групповой работы быть как руководителем, так и членом проектной команды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развёрнуто, логично и точно излагать свою точку зрения с использованием адекватных (устных и письменных) языковых средств;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распознавать </w:t>
      </w:r>
      <w:proofErr w:type="spellStart"/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конфликтогенные</w:t>
      </w:r>
      <w:proofErr w:type="spellEnd"/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 и предотвращать конфликты до их активной фазы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представлять публично результаты индивидуальной и групповой деятельности как перед знакомой, так и перед незнакомой аудиторией;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подбирать партнёров для деловой коммуникации, исходя из соображений результативности взаимодействия, а не личных симпатий;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воспринимать критические замечания как ресурс собственного развития;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Symbol" w:eastAsia="Times New Roman" w:hAnsi="Symbol" w:cs="Open Sans"/>
          <w:color w:val="000000"/>
          <w:sz w:val="24"/>
          <w:szCs w:val="24"/>
        </w:rPr>
        <w:t></w:t>
      </w: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584FC2" w:rsidRPr="0002543C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0254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и обосновывать основные положения современной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гипотезы о формировании всех тел Солнечной системы из единого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газопылевого облака;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различать понятия (Солнечная система, планета, ее спутники,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планеты земной группы, планеты-гиганты, кольца планет, малые тела,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астероиды, планеты-карлики, кометы, метеороиды, метеоры, болиды,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метеориты);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перечислять существенные различия природы двух групп планет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их возникновения;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механизм парникового эффекта и его значение для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и сохранения уникальной природы Земли;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характерные особенности природы планет-гигантов,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спутников и колец;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природу малых тел Солнечной системы и объяснять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 их значительных различий;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явления метеора и болида, объяснять процессы, 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происходят при движении тел, влетающих в атмосферу планеты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космической скоростью;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последствия падения на Землю крупных метеоритов;</w:t>
      </w:r>
    </w:p>
    <w:p w:rsidR="00584FC2" w:rsidRPr="00964604" w:rsidRDefault="00584FC2" w:rsidP="00584FC2">
      <w:pPr>
        <w:pStyle w:val="a4"/>
        <w:numPr>
          <w:ilvl w:val="0"/>
          <w:numId w:val="36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объяснять сущность </w:t>
      </w:r>
      <w:proofErr w:type="spellStart"/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астероидно-кометной</w:t>
      </w:r>
      <w:proofErr w:type="spellEnd"/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опасности, возможности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460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ее предотвращения.</w:t>
      </w:r>
    </w:p>
    <w:p w:rsidR="00584FC2" w:rsidRPr="00CD37C9" w:rsidRDefault="00584FC2" w:rsidP="00584FC2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584FC2" w:rsidRPr="00CD37C9" w:rsidRDefault="00584FC2" w:rsidP="00584FC2">
      <w:pPr>
        <w:pStyle w:val="a4"/>
        <w:numPr>
          <w:ilvl w:val="0"/>
          <w:numId w:val="37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использовать карту звездного неба для нахождения координат светила;</w:t>
      </w:r>
    </w:p>
    <w:p w:rsidR="00584FC2" w:rsidRPr="00CD37C9" w:rsidRDefault="00584FC2" w:rsidP="00584FC2">
      <w:pPr>
        <w:pStyle w:val="a4"/>
        <w:numPr>
          <w:ilvl w:val="0"/>
          <w:numId w:val="37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584FC2" w:rsidRPr="00CD37C9" w:rsidRDefault="00584FC2" w:rsidP="00584FC2">
      <w:pPr>
        <w:pStyle w:val="a4"/>
        <w:numPr>
          <w:ilvl w:val="0"/>
          <w:numId w:val="37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практического использования астрономических знаний о небесных телах и их системах;</w:t>
      </w:r>
    </w:p>
    <w:p w:rsidR="00584FC2" w:rsidRPr="00CD37C9" w:rsidRDefault="00584FC2" w:rsidP="00584FC2">
      <w:pPr>
        <w:pStyle w:val="a4"/>
        <w:numPr>
          <w:ilvl w:val="0"/>
          <w:numId w:val="37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самостоятельный поиск информации естественнонаучного содержания с использованием различных источников, ее обработку и представление в разных формах;</w:t>
      </w:r>
    </w:p>
    <w:p w:rsidR="00584FC2" w:rsidRPr="00CD37C9" w:rsidRDefault="00584FC2" w:rsidP="00584FC2">
      <w:pPr>
        <w:pStyle w:val="a4"/>
        <w:numPr>
          <w:ilvl w:val="0"/>
          <w:numId w:val="37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пользоваться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>ой</w:t>
      </w: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  <w:lang w:eastAsia="en-US" w:bidi="en-US"/>
        </w:rPr>
        <w:t xml:space="preserve"> </w:t>
      </w:r>
      <w:proofErr w:type="spellStart"/>
      <w:r w:rsidRPr="00CD37C9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Stellarium</w:t>
      </w:r>
      <w:proofErr w:type="spellEnd"/>
      <w:r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;</w:t>
      </w:r>
    </w:p>
    <w:p w:rsidR="00584FC2" w:rsidRPr="00CD37C9" w:rsidRDefault="00584FC2" w:rsidP="00584FC2">
      <w:pPr>
        <w:pStyle w:val="a4"/>
        <w:numPr>
          <w:ilvl w:val="0"/>
          <w:numId w:val="37"/>
        </w:numPr>
        <w:shd w:val="clear" w:color="auto" w:fill="FFFFFF" w:themeFill="background1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компетенциями: коммуникативной, рефлексивной, личностного саморазвития, ценностно-ориентационной, </w:t>
      </w:r>
      <w:proofErr w:type="spellStart"/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смыслопоисковой</w:t>
      </w:r>
      <w:proofErr w:type="spellEnd"/>
      <w:r w:rsidRPr="00CD37C9">
        <w:rPr>
          <w:rFonts w:ascii="Times New Roman" w:eastAsia="Times New Roman" w:hAnsi="Times New Roman" w:cs="Times New Roman"/>
          <w:color w:val="000000"/>
          <w:sz w:val="24"/>
          <w:szCs w:val="24"/>
        </w:rPr>
        <w:t>, и профессионально-трудового выбора.</w:t>
      </w:r>
    </w:p>
    <w:p w:rsidR="00584FC2" w:rsidRDefault="00584FC2" w:rsidP="00584FC2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Pr="00CD37C9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4"/>
          <w:szCs w:val="24"/>
        </w:rPr>
      </w:pPr>
    </w:p>
    <w:p w:rsidR="00584FC2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</w:rPr>
      </w:pPr>
    </w:p>
    <w:p w:rsidR="00584FC2" w:rsidRPr="00CD37C9" w:rsidRDefault="00584FC2" w:rsidP="00584FC2">
      <w:pPr>
        <w:shd w:val="clear" w:color="auto" w:fill="FFFFFF" w:themeFill="background1"/>
        <w:spacing w:after="0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584FC2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B5B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Тематическое</w:t>
      </w:r>
      <w:r w:rsidRPr="004B5BE9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 xml:space="preserve"> </w:t>
      </w:r>
      <w:r w:rsidRPr="004B5BE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планирование</w:t>
      </w:r>
    </w:p>
    <w:p w:rsidR="00584FC2" w:rsidRPr="004B5BE9" w:rsidRDefault="00584FC2" w:rsidP="00584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tbl>
      <w:tblPr>
        <w:tblStyle w:val="11"/>
        <w:tblpPr w:leftFromText="180" w:rightFromText="180" w:vertAnchor="text" w:horzAnchor="margin" w:tblpXSpec="center" w:tblpY="75"/>
        <w:tblW w:w="10201" w:type="dxa"/>
        <w:tblLayout w:type="fixed"/>
        <w:tblLook w:val="04A0"/>
      </w:tblPr>
      <w:tblGrid>
        <w:gridCol w:w="567"/>
        <w:gridCol w:w="4673"/>
        <w:gridCol w:w="1105"/>
        <w:gridCol w:w="1588"/>
        <w:gridCol w:w="2268"/>
      </w:tblGrid>
      <w:tr w:rsidR="00584FC2" w:rsidRPr="00CF45DC" w:rsidTr="00C2412C">
        <w:trPr>
          <w:trHeight w:val="515"/>
        </w:trPr>
        <w:tc>
          <w:tcPr>
            <w:tcW w:w="567" w:type="dxa"/>
            <w:vMerge w:val="restart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673" w:type="dxa"/>
            <w:vMerge w:val="restart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gridSpan w:val="2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584FC2" w:rsidRPr="00CF45DC" w:rsidRDefault="00584FC2" w:rsidP="00C2412C">
            <w:pPr>
              <w:tabs>
                <w:tab w:val="left" w:pos="196"/>
              </w:tabs>
              <w:ind w:right="3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584FC2" w:rsidRPr="00CF45DC" w:rsidRDefault="00584FC2" w:rsidP="00C2412C">
            <w:pPr>
              <w:tabs>
                <w:tab w:val="left" w:pos="19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  <w:p w:rsidR="00584FC2" w:rsidRPr="00CF45DC" w:rsidRDefault="00584FC2" w:rsidP="00C2412C">
            <w:pPr>
              <w:tabs>
                <w:tab w:val="left" w:pos="19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FC2" w:rsidRPr="00CF45DC" w:rsidTr="00C2412C">
        <w:trPr>
          <w:trHeight w:val="580"/>
        </w:trPr>
        <w:tc>
          <w:tcPr>
            <w:tcW w:w="567" w:type="dxa"/>
            <w:vMerge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vMerge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:rsidR="00584FC2" w:rsidRPr="00CF45DC" w:rsidRDefault="00584FC2" w:rsidP="00C24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5D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F45DC">
              <w:rPr>
                <w:rFonts w:ascii="Times New Roman" w:hAnsi="Times New Roman" w:cs="Times New Roman"/>
                <w:b/>
              </w:rPr>
              <w:t>Лабораторные и практические работы)</w:t>
            </w:r>
          </w:p>
        </w:tc>
        <w:tc>
          <w:tcPr>
            <w:tcW w:w="2268" w:type="dxa"/>
            <w:vMerge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FC2" w:rsidRPr="00CF45DC" w:rsidTr="00C2412C">
        <w:trPr>
          <w:trHeight w:val="150"/>
        </w:trPr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1. 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астрономии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C3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C32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</w:tcPr>
          <w:p w:rsidR="00584FC2" w:rsidRDefault="00584FC2" w:rsidP="00C241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49F">
              <w:rPr>
                <w:rFonts w:ascii="Times New Roman" w:hAnsi="Times New Roman" w:cs="Times New Roman"/>
                <w:bCs/>
                <w:sz w:val="24"/>
                <w:szCs w:val="24"/>
              </w:rPr>
              <w:t>Тес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т, </w:t>
            </w:r>
          </w:p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</w:t>
            </w: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движения небесных тел. Солнечная система.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C32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</w:t>
            </w: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C3209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84FC2" w:rsidRPr="00CF45DC" w:rsidRDefault="00584FC2" w:rsidP="00C24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Практ.работа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 xml:space="preserve">Звезды и Солнце  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C32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84FC2" w:rsidRPr="00CF45DC" w:rsidRDefault="00584FC2" w:rsidP="00C24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</w:t>
            </w: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84FC2" w:rsidRPr="00CF45DC" w:rsidRDefault="00584FC2" w:rsidP="00C241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4FC2" w:rsidRPr="00CF45DC" w:rsidTr="00C2412C">
        <w:tc>
          <w:tcPr>
            <w:tcW w:w="567" w:type="dxa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584FC2" w:rsidRPr="00CF45DC" w:rsidRDefault="00584FC2" w:rsidP="00C2412C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F32955">
              <w:rPr>
                <w:rFonts w:ascii="Times New Roman" w:hAnsi="Times New Roman"/>
              </w:rPr>
              <w:t>Итого</w:t>
            </w:r>
          </w:p>
        </w:tc>
        <w:tc>
          <w:tcPr>
            <w:tcW w:w="1105" w:type="dxa"/>
            <w:shd w:val="clear" w:color="auto" w:fill="auto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C3209">
              <w:rPr>
                <w:rFonts w:ascii="Times New Roman" w:hAnsi="Times New Roman"/>
              </w:rPr>
              <w:t>34</w:t>
            </w:r>
          </w:p>
        </w:tc>
        <w:tc>
          <w:tcPr>
            <w:tcW w:w="158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84FC2" w:rsidRPr="00CF45DC" w:rsidRDefault="00584FC2" w:rsidP="00C241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84FC2" w:rsidRPr="004B5BE9" w:rsidRDefault="00584FC2" w:rsidP="00584F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164A1" w:rsidRDefault="008164A1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84FC2" w:rsidRDefault="00584FC2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4" w:name="_GoBack"/>
      <w:bookmarkEnd w:id="4"/>
      <w:r w:rsidRPr="004B5B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Диагностический и практический материал</w:t>
      </w:r>
    </w:p>
    <w:p w:rsidR="00584FC2" w:rsidRDefault="00584FC2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552"/>
        <w:gridCol w:w="1701"/>
        <w:gridCol w:w="1807"/>
      </w:tblGrid>
      <w:tr w:rsidR="00584FC2" w:rsidRPr="00F32955" w:rsidTr="00C2412C">
        <w:tc>
          <w:tcPr>
            <w:tcW w:w="4077" w:type="dxa"/>
            <w:vMerge w:val="restart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  <w:b/>
              </w:rPr>
            </w:pPr>
            <w:r w:rsidRPr="00E467F9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6060" w:type="dxa"/>
            <w:gridSpan w:val="3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  <w:b/>
              </w:rPr>
            </w:pPr>
            <w:r w:rsidRPr="00E467F9">
              <w:rPr>
                <w:rFonts w:ascii="Times New Roman" w:hAnsi="Times New Roman"/>
                <w:b/>
              </w:rPr>
              <w:t>Вид работы</w:t>
            </w:r>
          </w:p>
        </w:tc>
      </w:tr>
      <w:tr w:rsidR="00584FC2" w:rsidRPr="00F32955" w:rsidTr="00C2412C">
        <w:tc>
          <w:tcPr>
            <w:tcW w:w="4077" w:type="dxa"/>
            <w:vMerge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  <w:b/>
              </w:rPr>
            </w:pPr>
            <w:r w:rsidRPr="00E467F9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  <w:b/>
              </w:rPr>
            </w:pPr>
            <w:r w:rsidRPr="00E467F9">
              <w:rPr>
                <w:rFonts w:ascii="Times New Roman" w:hAnsi="Times New Roman"/>
                <w:b/>
              </w:rPr>
              <w:t>Тест</w:t>
            </w: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</w:t>
            </w: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 астрономии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движения небесных тел. Солнечная система.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 xml:space="preserve">Звезды и Солнце  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FF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Pr="001D78FF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</w:p>
        </w:tc>
      </w:tr>
      <w:tr w:rsidR="00584FC2" w:rsidRPr="00F32955" w:rsidTr="00C2412C">
        <w:tc>
          <w:tcPr>
            <w:tcW w:w="4077" w:type="dxa"/>
            <w:shd w:val="clear" w:color="auto" w:fill="auto"/>
          </w:tcPr>
          <w:p w:rsidR="00584FC2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552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7" w:type="dxa"/>
            <w:shd w:val="clear" w:color="auto" w:fill="auto"/>
          </w:tcPr>
          <w:p w:rsidR="00584FC2" w:rsidRPr="00E467F9" w:rsidRDefault="00584FC2" w:rsidP="00C2412C">
            <w:pPr>
              <w:spacing w:after="0" w:line="240" w:lineRule="auto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584FC2" w:rsidRPr="004B5BE9" w:rsidRDefault="00584FC2" w:rsidP="00584FC2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84FC2" w:rsidRPr="004B5BE9" w:rsidRDefault="00584FC2" w:rsidP="00584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84FC2" w:rsidRPr="004B5BE9" w:rsidRDefault="00584FC2" w:rsidP="00584FC2">
      <w:pPr>
        <w:spacing w:after="0" w:line="25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584FC2" w:rsidRPr="004B5BE9" w:rsidSect="00584FC2">
          <w:pgSz w:w="16838" w:h="11906" w:orient="landscape"/>
          <w:pgMar w:top="1701" w:right="1134" w:bottom="850" w:left="851" w:header="708" w:footer="708" w:gutter="0"/>
          <w:cols w:space="720"/>
          <w:docGrid w:linePitch="299"/>
        </w:sectPr>
      </w:pPr>
    </w:p>
    <w:p w:rsidR="00584FC2" w:rsidRDefault="00584FC2" w:rsidP="00584FC2">
      <w:pPr>
        <w:spacing w:after="0" w:line="240" w:lineRule="auto"/>
        <w:rPr>
          <w:rFonts w:ascii="Times New Roman" w:hAnsi="Times New Roman"/>
          <w:b/>
        </w:rPr>
        <w:sectPr w:rsidR="00584FC2" w:rsidSect="00C2412C"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584FC2" w:rsidRDefault="00584FC2" w:rsidP="00584FC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КАЛЕНДАРНО-ТЕМАТИЧЕСКОЕ ПЛАНИРОВАНИЕ</w:t>
      </w:r>
    </w:p>
    <w:p w:rsidR="00584FC2" w:rsidRDefault="00584FC2" w:rsidP="00584FC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АСТРОНОМИИ, 11  КЛАСС</w:t>
      </w:r>
    </w:p>
    <w:p w:rsidR="00584FC2" w:rsidRPr="005F62B8" w:rsidRDefault="00584FC2" w:rsidP="00584FC2">
      <w:pPr>
        <w:pStyle w:val="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  <w:r w:rsidRPr="005F62B8">
        <w:rPr>
          <w:rFonts w:ascii="Times New Roman" w:eastAsia="Times" w:hAnsi="Times New Roman" w:cs="Times New Roman"/>
          <w:b/>
          <w:color w:val="000000"/>
          <w:sz w:val="24"/>
          <w:szCs w:val="24"/>
        </w:rPr>
        <w:t>(1 ч в неделю, всего 34 ч)</w:t>
      </w:r>
    </w:p>
    <w:p w:rsidR="00584FC2" w:rsidRDefault="00584FC2" w:rsidP="00584FC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8"/>
        <w:gridCol w:w="4578"/>
        <w:gridCol w:w="983"/>
        <w:gridCol w:w="1599"/>
        <w:gridCol w:w="1171"/>
        <w:gridCol w:w="1122"/>
        <w:gridCol w:w="5006"/>
      </w:tblGrid>
      <w:tr w:rsidR="00584FC2" w:rsidRPr="009E16D4" w:rsidTr="00C2412C">
        <w:trPr>
          <w:tblHeader/>
        </w:trPr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Виды контроля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5F62B8" w:rsidRDefault="00584FC2" w:rsidP="00C24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B8">
              <w:rPr>
                <w:rFonts w:ascii="Times New Roman" w:eastAsia="Times" w:hAnsi="Times New Roman" w:cs="Times New Roman"/>
                <w:b/>
                <w:color w:val="000000"/>
                <w:sz w:val="24"/>
                <w:szCs w:val="24"/>
              </w:rPr>
              <w:t>Предмет астрономии (1ч)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B51FBA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6D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результаты:</w:t>
            </w:r>
          </w:p>
          <w:p w:rsidR="00584FC2" w:rsidRPr="006C3639" w:rsidRDefault="00584FC2" w:rsidP="00C241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метапредметные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 достаточной полнотой и точностью выражать свои мысли в соответствии с задачами и условиями коммуникации; самостоятельно выделять познавательную цель; выделять сходства естественных наук, различия между теоретическими и эмпирическими методами исследования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9E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  <w:t xml:space="preserve"> </w:t>
            </w:r>
            <w:r w:rsidRPr="00EA0A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воспринимать и самостоятельно оценивать на основе полученных знаний информацию, содержащуюся в сообщениях СМИ, Интернете, научно-популярных статьях;</w:t>
            </w:r>
          </w:p>
          <w:p w:rsidR="00584FC2" w:rsidRPr="006C3639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формирование мотивации в изучении наук о природе, убеждённости в возможности познания природы, уважения к творцам науки и техники, гражданского патриотизма, любви к Родине, чувства гордости за свою страну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C013F2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предметные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научиться объяснять роль астрономии в жизни человека и её значение в системе естественных наук; уметь формулировать предмет изучения астрономии; знать основные методы изучения Вселенной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EA0A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приводить примеры, показывающие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, что: наблюдения и эксперимент являются основой для выдвижения гипотез и теорий, позволяют проверить истинность теоретических выводо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в, 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что физическая теория дает возможность объяснять известные явления природы и научные факты, предсказывать еще неизвестные явления.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8" w:type="dxa"/>
            <w:shd w:val="clear" w:color="auto" w:fill="auto"/>
          </w:tcPr>
          <w:p w:rsidR="00584FC2" w:rsidRPr="006966A9" w:rsidRDefault="00584FC2" w:rsidP="00C2412C">
            <w:pPr>
              <w:pStyle w:val="TableParagraph"/>
              <w:tabs>
                <w:tab w:val="left" w:pos="1464"/>
                <w:tab w:val="left" w:pos="1883"/>
                <w:tab w:val="left" w:pos="3217"/>
              </w:tabs>
              <w:ind w:left="0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Структура и масштабы Вселенной.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6A9">
              <w:rPr>
                <w:sz w:val="24"/>
                <w:szCs w:val="24"/>
                <w:lang w:val="ru-RU"/>
              </w:rPr>
              <w:t>Далекие глубины Вселенной.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п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росмотр и анализ видеофрагментов научно-популярных лекций, передач, фильмов 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5F62B8" w:rsidRDefault="00584FC2" w:rsidP="00C24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2B8">
              <w:rPr>
                <w:rFonts w:ascii="Times New Roman" w:eastAsia="Times" w:hAnsi="Times New Roman" w:cs="Times New Roman"/>
                <w:b/>
                <w:color w:val="000000"/>
                <w:sz w:val="24"/>
                <w:szCs w:val="24"/>
              </w:rPr>
              <w:t>Основы практической астрономии (5ч)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метапредметные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планировать учебное сотрудничество с учителем и сверстниками;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целеполагание как постановку учебной задачи на основе соотнесения того, что уже известно и усвоено учащимся, и того, что ещё неизвестно; выделять и формулировать познавательную цель, искать и выделять необходимую информацию, следовать алгоритму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достаточной полнотой и точностью выражать свои мысли, слушать и вступать в диалог, участвовать в коллективном обсуждении проблем; системно мыслить, применять и преобразовывать знаки и символы для решения учебных и познавательных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планировать и регулировать свою деятельность, выявлять проблемы, владеть устной и письменной речью; самостоятельно выделять познавательную цель, устанавливать причинно-следственные связи, объяснять различные явления на основе физической теории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формирование самостоятельности в приобретении новых знаний и практических умений, использование приобретённых знаний в повседневной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обучению, приобретению новых знаний, умений, навыков, способов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584FC2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325F57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предметные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научиться объяснять значения понятий "созвездие", "звёздная величина"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"небесная сфера", "кульминация"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"эклиптика"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"фаза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Луны", "солнечное затмение", "лунное затмение";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находить звёзды и созвездия на небе с помощью карты звёздного неба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13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объяснять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различия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солнечн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ого, юлианского и григорианского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календарей; научиться формулировать причины солнечных и лунных затмений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знать и понимать 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причины возникновения приливов и отливов; основные элементы и свойства планет Солнечной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; </w:t>
            </w:r>
            <w:r w:rsidRPr="00C013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находить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на небе основные созвездия Северного полушария, в том числе: Большая Медведица, Малая Медведица, Волопас, Лебедь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и др., 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самые яркие звезды, в том числе: Полярная звезда, Арктур, Вега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; </w:t>
            </w:r>
            <w:r w:rsidRPr="00C013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.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Звездное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небо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Небесные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координаты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Практ.раб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картой звездного неба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н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аблюдения</w:t>
            </w:r>
          </w:p>
          <w:p w:rsidR="00584FC2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</w:pP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р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абота с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виртуальным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телескоп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ом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ешение качественных задач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Видимое движение планет и Солнца.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Default="00584FC2" w:rsidP="00C2412C">
            <w:pPr>
              <w:pStyle w:val="a7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р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ешение качественных задач</w:t>
            </w:r>
          </w:p>
          <w:p w:rsidR="00584FC2" w:rsidRPr="00631F22" w:rsidRDefault="00584FC2" w:rsidP="00C2412C">
            <w:pPr>
              <w:pStyle w:val="a7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р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абота с </w:t>
            </w:r>
            <w:proofErr w:type="spellStart"/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bidi="en-US"/>
              </w:rPr>
              <w:t>виртуальн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ым</w:t>
            </w:r>
            <w:proofErr w:type="spellEnd"/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bidi="en-US"/>
              </w:rPr>
              <w:t>телескоп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ом</w:t>
            </w:r>
            <w:proofErr w:type="spellEnd"/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Движение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Луны</w:t>
            </w:r>
            <w:proofErr w:type="spellEnd"/>
            <w:r w:rsidRPr="009E16D4">
              <w:rPr>
                <w:sz w:val="24"/>
                <w:szCs w:val="24"/>
              </w:rPr>
              <w:t xml:space="preserve"> и </w:t>
            </w:r>
            <w:proofErr w:type="spellStart"/>
            <w:r w:rsidRPr="009E16D4">
              <w:rPr>
                <w:sz w:val="24"/>
                <w:szCs w:val="24"/>
              </w:rPr>
              <w:t>затмения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E16D4">
              <w:rPr>
                <w:rFonts w:ascii="Times New Roman" w:hAnsi="Times New Roman"/>
                <w:sz w:val="24"/>
                <w:szCs w:val="24"/>
              </w:rPr>
              <w:t>абота с теллурием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9E16D4">
              <w:rPr>
                <w:rFonts w:ascii="Times New Roman" w:hAnsi="Times New Roman"/>
                <w:sz w:val="24"/>
                <w:szCs w:val="24"/>
              </w:rPr>
              <w:t>абота с учебником</w:t>
            </w:r>
          </w:p>
          <w:p w:rsidR="00584FC2" w:rsidRDefault="00584FC2" w:rsidP="00C2412C">
            <w:pPr>
              <w:pStyle w:val="a7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р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абота с </w:t>
            </w:r>
            <w:r w:rsidRPr="00434B58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виртуальн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ым </w:t>
            </w:r>
            <w:r w:rsidRPr="00434B58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телескоп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ом</w:t>
            </w:r>
          </w:p>
          <w:p w:rsidR="00584FC2" w:rsidRPr="00B21169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ешение качественных задач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Время</w:t>
            </w:r>
            <w:proofErr w:type="spellEnd"/>
            <w:r w:rsidRPr="009E16D4">
              <w:rPr>
                <w:sz w:val="24"/>
                <w:szCs w:val="24"/>
              </w:rPr>
              <w:t xml:space="preserve"> и </w:t>
            </w:r>
            <w:proofErr w:type="spellStart"/>
            <w:r w:rsidRPr="009E16D4">
              <w:rPr>
                <w:sz w:val="24"/>
                <w:szCs w:val="24"/>
              </w:rPr>
              <w:t>календарь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9E16D4">
              <w:rPr>
                <w:rFonts w:ascii="Times New Roman" w:hAnsi="Times New Roman"/>
                <w:sz w:val="24"/>
                <w:szCs w:val="24"/>
              </w:rPr>
              <w:t xml:space="preserve">абота с учебником 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просмотр фильма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 xml:space="preserve">Тест. 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работа </w:t>
            </w:r>
            <w:r w:rsidRPr="00DD2978">
              <w:rPr>
                <w:rFonts w:ascii="Times New Roman" w:hAnsi="Times New Roman"/>
                <w:sz w:val="24"/>
                <w:szCs w:val="24"/>
              </w:rPr>
              <w:t>в тетради индивидуально по изученной теме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5F62B8" w:rsidRDefault="00584FC2" w:rsidP="00C2412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2B8">
              <w:rPr>
                <w:rFonts w:ascii="Times New Roman" w:eastAsia="Times" w:hAnsi="Times New Roman"/>
                <w:b/>
                <w:color w:val="000000"/>
                <w:sz w:val="24"/>
                <w:szCs w:val="24"/>
              </w:rPr>
              <w:t>Законы движения небесных тел. Солнечная система (10ч)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метапредметные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 достаточной полнотой и точностью выражать свои мысли в соответствии с задачами и условиями коммуникации; выполнять действия по образцу, оценивать и корректировать действия в соответствии с эталоном; формировать смысловое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формировать учебное сотрудничество с учителем и сверстниками; формировать целеполагание как постановку учебной задачи на основе соотнесения того, что уже известно и усвоено учащимся, и того, что ещё неизвестно; выделять и формулировать познавательную цель, искать и выделять необходимую информацию; применять знания из других предметных областей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слушать, вступать в диалог, участвовать в коллективном обсуждении проблемы; самостоятельно выделять познавательную цель,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584FC2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3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формирование коммуникативной компетентности в общении и сотрудничестве со сверстниками и учителем; формирование мотивации в изучении наук о природе, убеждённости в возможности познания природы, уважения к творцам науки и техники, гражданского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патриотизма, любви к Родине, чувства гордости за свою страну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6C3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самостоятельности в приобретении новых знаний и практических умений, использование приобретённых знаний в повседневной жизни; формирование навыков обобщения и систематизации теоретического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51208C" w:rsidRDefault="00584FC2" w:rsidP="00C2412C">
            <w:pPr>
              <w:pStyle w:val="a7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363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предметные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научиться объяснять особенности геоцентрической и гелиоцентрической систем мира; </w:t>
            </w:r>
            <w:r w:rsidRPr="0051208C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>описывать и объяснять физические явления и свойства тел: движение небесных тел и искусственных спутников Земли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 xml:space="preserve">;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объяснять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движение Земли вокруг Солнца; научиться объяснять значение понятий "параллакс", "парсек"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рассчитывать первую и вторую космическую скорости на основе закона всемирного тяготения;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знать и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описывать состав Солнечной системы; уметь объяснять отличия планет земной группы и планет-гигантов; знать, что такое пояс </w:t>
            </w:r>
            <w:proofErr w:type="spellStart"/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Койпера</w:t>
            </w:r>
            <w:proofErr w:type="spellEnd"/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облако </w:t>
            </w:r>
            <w:proofErr w:type="spellStart"/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Оорта</w:t>
            </w:r>
            <w:proofErr w:type="spellEnd"/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каков их состав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описывать внутреннее строение Земли и состав её атмосферы; научиться объяснять связь смены сезонов года и наклона земной оси, влияние парникового эффекта на климат Земли, роль магнитосферы Земли в защите биосферы от космического излучения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научиться объяснять природу приливов и отливов на Земле; уметь описывать физические свойства астероидов и комет; уметь формулировать разницу между метеорами, метеоритами и болидами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описывать физические свойства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состав </w:t>
            </w:r>
            <w:r w:rsidRPr="006C36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планет-гигантов; знать, что представляют собой и где находятся планеты-карлики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Pr="009E16D4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 </w:t>
            </w:r>
            <w:r w:rsidRPr="0051208C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 xml:space="preserve">.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Системы  мира.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;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ре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шение задач, требующих комплексного применения знаний</w:t>
            </w:r>
          </w:p>
          <w:p w:rsidR="00584FC2" w:rsidRPr="0083031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а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нализ, формул, графиков, диаграмм, картинок, таблиц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Законы движения планет.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- просмотр фильма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 xml:space="preserve">- работа с учебником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Космические скорости. Межпланетные</w:t>
            </w:r>
          </w:p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  <w:lang w:val="ru-RU"/>
              </w:rPr>
              <w:t>перелет</w:t>
            </w:r>
            <w:r w:rsidRPr="009E16D4">
              <w:rPr>
                <w:sz w:val="24"/>
                <w:szCs w:val="24"/>
              </w:rPr>
              <w:t>ы.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 xml:space="preserve">- решение задач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tabs>
                <w:tab w:val="left" w:pos="2134"/>
                <w:tab w:val="left" w:pos="4264"/>
              </w:tabs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Современные представления Солнечной системе. Планета Земля.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 xml:space="preserve">- работа с таблицами 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Луна и ее влияние на Землю.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просмотр фильма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Планеты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земной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группы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 xml:space="preserve">- работа с таблицами </w:t>
            </w:r>
          </w:p>
          <w:p w:rsidR="00584FC2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 xml:space="preserve">- работа с учебником 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а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нализ, формул, графиков, диаграмм, картинок, таблиц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Планеты-гиганты</w:t>
            </w:r>
            <w:proofErr w:type="spellEnd"/>
            <w:r w:rsidRPr="009E16D4">
              <w:rPr>
                <w:sz w:val="24"/>
                <w:szCs w:val="24"/>
              </w:rPr>
              <w:t xml:space="preserve">. </w:t>
            </w:r>
            <w:proofErr w:type="spellStart"/>
            <w:r w:rsidRPr="009E16D4">
              <w:rPr>
                <w:sz w:val="24"/>
                <w:szCs w:val="24"/>
              </w:rPr>
              <w:t>Планеты-карлики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фронтальный </w:t>
            </w: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  <w:p w:rsidR="00584FC2" w:rsidRPr="0083031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п</w:t>
            </w:r>
            <w:r w:rsidRPr="0083031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остроение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83031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таблиц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tabs>
                <w:tab w:val="left" w:pos="1170"/>
                <w:tab w:val="left" w:pos="1966"/>
                <w:tab w:val="left" w:pos="3460"/>
              </w:tabs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Малые тела Солнечной системы.</w:t>
            </w:r>
          </w:p>
          <w:p w:rsidR="00584FC2" w:rsidRPr="009E16D4" w:rsidRDefault="00584FC2" w:rsidP="00C2412C">
            <w:pPr>
              <w:pStyle w:val="TableParagraph"/>
              <w:tabs>
                <w:tab w:val="left" w:pos="2134"/>
                <w:tab w:val="left" w:pos="4267"/>
              </w:tabs>
              <w:ind w:left="104" w:right="97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Современные представления о происхождении Солнечной системы.</w:t>
            </w:r>
          </w:p>
        </w:tc>
        <w:tc>
          <w:tcPr>
            <w:tcW w:w="983" w:type="dxa"/>
            <w:shd w:val="clear" w:color="auto" w:fill="auto"/>
          </w:tcPr>
          <w:p w:rsidR="00584FC2" w:rsidRPr="00BF0F0B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F0F0B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E16D4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  <w:p w:rsidR="00584FC2" w:rsidRDefault="00584FC2" w:rsidP="00C2412C">
            <w:pPr>
              <w:pStyle w:val="a7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п</w:t>
            </w:r>
            <w:r w:rsidRPr="0083031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остроение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83031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таблиц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- просмотр фильма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Строение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r w:rsidRPr="009E16D4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9E16D4">
              <w:rPr>
                <w:sz w:val="24"/>
                <w:szCs w:val="24"/>
              </w:rPr>
              <w:t>олнечной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системы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BF0F0B" w:rsidRDefault="00584FC2" w:rsidP="00C2412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F0F0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решение качественных задач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Контр.раб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работа </w:t>
            </w:r>
            <w:r w:rsidRPr="00DD2978">
              <w:rPr>
                <w:rFonts w:ascii="Times New Roman" w:hAnsi="Times New Roman"/>
                <w:sz w:val="24"/>
                <w:szCs w:val="24"/>
              </w:rPr>
              <w:t>в тетради индивидуально по изученной теме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9E16D4" w:rsidRDefault="00584FC2" w:rsidP="00C2412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6D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Методы астрономических исследований (3ч) 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0C0F3D" w:rsidRDefault="00584FC2" w:rsidP="00C2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F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метапредметные</w:t>
            </w:r>
            <w:r w:rsidRPr="000C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выявлять проблему, с достаточной полнотой и точностью выражать свои мысли; выделять и осознавать то, что уже усвоено в курсе физики и что ещё подлежит усвоению, оценивать качество и уровень усвоения материала; анализировать и синтезировать знания, устанавливать причинно-следственные связи, строить логическую цепь рассуждений, структурировать 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0C0F3D" w:rsidRDefault="00584FC2" w:rsidP="00C2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F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  <w:r w:rsidRPr="000C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0C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C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C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вести диалог с учителем и одноклассниками на основе равноправных отношений и взаимного уважения;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</w:t>
            </w:r>
            <w:r w:rsidRPr="000C0F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ценности научных знаний для объяснения явлений окружающего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2E545F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0C0F3D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предметные</w:t>
            </w:r>
            <w:r w:rsidRPr="000C0F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научиться объяснять устройство рефрактора и рефлектора; </w:t>
            </w:r>
            <w:r w:rsidRPr="002E5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описывать и объяснять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принцип действия оптического телескоп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а и </w:t>
            </w:r>
            <w:r w:rsidRPr="000C0F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радиотелескопа; </w:t>
            </w:r>
            <w:r w:rsidRPr="00DC4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 xml:space="preserve">использовать </w:t>
            </w:r>
            <w:r w:rsidRPr="00CD3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у</w:t>
            </w:r>
            <w:r w:rsidRPr="00CD3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DC43F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Stellarium</w:t>
            </w:r>
            <w:proofErr w:type="spellEnd"/>
            <w:r w:rsidRPr="00DC43F3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для определения физических параметров планет, спутников и звёзд на любую дату и время суток для данного населенного пункта;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DC43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воспринимать и на основе полученных знаний самостоятельно оценивать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информацию, содержащуюся в сообщениях СМИ, Интернете, научно-популярных статьях;</w:t>
            </w: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DC43F3">
              <w:rPr>
                <w:rFonts w:ascii="Times New Roman" w:eastAsia="Times New Roman" w:hAnsi="Times New Roman"/>
                <w:bCs/>
                <w:sz w:val="24"/>
                <w:szCs w:val="24"/>
                <w:lang w:bidi="en-US"/>
              </w:rPr>
              <w:t>анализировать информацию</w:t>
            </w:r>
            <w:r w:rsidRPr="009E16D4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 статистического характера.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 w:bidi="en-US"/>
              </w:rPr>
            </w:pPr>
            <w:r w:rsidRPr="009E16D4">
              <w:rPr>
                <w:sz w:val="24"/>
                <w:szCs w:val="24"/>
                <w:lang w:val="ru-RU" w:bidi="en-US"/>
              </w:rPr>
              <w:t>Излучение небесных тел.</w:t>
            </w:r>
          </w:p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- просмотр фильма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 w:bidi="en-US"/>
              </w:rPr>
            </w:pPr>
            <w:r w:rsidRPr="009E16D4">
              <w:rPr>
                <w:sz w:val="24"/>
                <w:szCs w:val="24"/>
                <w:lang w:val="ru-RU" w:bidi="en-US"/>
              </w:rPr>
              <w:t xml:space="preserve">Оптические телескопы и радиотелескопы. 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п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росмотр фильма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 w:bidi="en-US"/>
              </w:rPr>
            </w:pPr>
            <w:r w:rsidRPr="009E16D4">
              <w:rPr>
                <w:sz w:val="24"/>
                <w:szCs w:val="24"/>
                <w:lang w:val="ru-RU" w:bidi="en-US"/>
              </w:rPr>
              <w:t xml:space="preserve">Виртуальный телескоп. 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16D4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акт</w:t>
            </w:r>
            <w:r w:rsidRPr="009E16D4">
              <w:rPr>
                <w:rFonts w:ascii="Times New Roman" w:hAnsi="Times New Roman"/>
                <w:sz w:val="24"/>
                <w:szCs w:val="24"/>
              </w:rPr>
              <w:t>.р</w:t>
            </w:r>
            <w:r>
              <w:rPr>
                <w:rFonts w:ascii="Times New Roman" w:hAnsi="Times New Roman"/>
                <w:sz w:val="24"/>
                <w:szCs w:val="24"/>
              </w:rPr>
              <w:t>аб</w:t>
            </w:r>
            <w:proofErr w:type="spellEnd"/>
            <w:r w:rsidRPr="009E16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п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рименение виртуального телескопа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э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кскурсии, в том числе виртуальные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5F62B8" w:rsidRDefault="00584FC2" w:rsidP="00C2412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2B8">
              <w:rPr>
                <w:rFonts w:ascii="Times New Roman" w:eastAsia="Times" w:hAnsi="Times New Roman"/>
                <w:b/>
                <w:color w:val="000000"/>
                <w:sz w:val="24"/>
                <w:szCs w:val="24"/>
              </w:rPr>
              <w:t>Звезды и Солнце (7ч)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4A0EEA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E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метапредметные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с достаточной полнотой и точностью выражать свои мысли, добывать недостающую информацию с помощью вопросов;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составлять план решения задачи, самостоятельно исправлять ошибки; создавать, применять и преобразовывать знаки и символы, модели и схемы для решения учебных и познавательных задач, выделять и классифицировать существенные характеристики объекта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адекватные языковые средства для отображения информации в форме речевых высказываний с целью планирования, контроля и самооценки; объяснять физические процессы, связи и отношения, выявляемые в процессе изучения данной 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достаточной полнотой и точностью выражать свои мысли в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задачами и условиями коммуникации, слушать и вступать в диалог, участвовать в коллективном обсуждении проблемы;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и прогнозировать результат; анализировать и синтезировать знания, устанавливать причинно-следственные связи, строить логическую цепь рассуждений, структурировать 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планировать и регулировать свою деятельность, выявлять проблемы, владеть устной и письменной речью; формировать целеполагание как постановку учебной задачи на основе соотнесения того, что уже известно и усвоено учащимся, и того, что ещё неизвестно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584FC2" w:rsidRPr="004A0EEA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E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формирование целостного мировоззрения, соответствующего современному уровню развития науки и общественной практики; использование приобретённых знаний для объяснения явлений, наблюдаемых в повседневной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уметь описывать  строение и состав солнечной атмосферы; научиться объяснять значение понятия "солнечная активность" и её влияние на процессы на Земле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уметь описывать внутреннее строение Солнца; знать, что термоядерные реакции являются источником солнечной энергии;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приобретению новых знаний и практических умений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вести диалог с учителем и одноклассниками на основе равноправных отношений и взаимного уважения; осознание ценности научных знаний для объяснения явлений окружающего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мотивации в изучении наук о природе, убеждённости в возможности познания природы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584FC2" w:rsidRPr="00467733" w:rsidRDefault="00584FC2" w:rsidP="00C2412C">
            <w:pPr>
              <w:pStyle w:val="a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0EE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предметные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знать смысл понятий «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звёздной величиной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светимостью звезды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уметь описывать спектральные классы звёзд; уметь пользоваться диаграммой "спектр-светимость"; уметь описывать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характеристики 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звёзд главной последовательности, гигантов и сверхгигантов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научиться описывать строение белых карликов, нейтронных звёзд; уметь формулировать определение понятий "двойные звёзды", "кратные звёзды", "затменно-переменные звёзды", "пульсирующие переменные звёзды"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4A0E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объяснять причины вспышек новых и сверхновых звёзд; </w:t>
            </w:r>
          </w:p>
          <w:p w:rsidR="00584FC2" w:rsidRPr="00910525" w:rsidRDefault="00584FC2" w:rsidP="00C2412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2E5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приводить примеры,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показывающие, что: наблюдения и эксперимент являются основой для выдвижения гипотез и теорий, позволяют проверить истинность теоретических выводов; </w:t>
            </w:r>
            <w:r w:rsidRPr="002E5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приводить примеры использования методов исследований в астрономии, различных диапазонов электромагнитных излучений для получения информации об объектах Вселенной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, получения астрономической информации с помощью космических аппаратов и спектрального анализа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.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Солнце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а</w:t>
            </w:r>
            <w:r w:rsidRPr="009E16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нализ, формул, графиков, диаграмм, картинок, таблиц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tabs>
                <w:tab w:val="left" w:pos="1624"/>
                <w:tab w:val="left" w:pos="2860"/>
                <w:tab w:val="left" w:pos="3301"/>
              </w:tabs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Внутреннее строение и источники</w:t>
            </w:r>
          </w:p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энергии Солнца.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- просмотр фильма </w:t>
            </w:r>
          </w:p>
          <w:p w:rsidR="00584FC2" w:rsidRPr="00B018EB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E16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ешение качественных задач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</w:rPr>
            </w:pPr>
            <w:proofErr w:type="spellStart"/>
            <w:r w:rsidRPr="009E16D4">
              <w:rPr>
                <w:sz w:val="24"/>
                <w:szCs w:val="24"/>
              </w:rPr>
              <w:t>Основные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характеристики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звезд</w:t>
            </w:r>
            <w:proofErr w:type="spellEnd"/>
            <w:r w:rsidRPr="009E16D4">
              <w:rPr>
                <w:sz w:val="24"/>
                <w:szCs w:val="24"/>
              </w:rPr>
              <w:t>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A620D5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- просмотр фильма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tabs>
                <w:tab w:val="left" w:pos="1620"/>
                <w:tab w:val="left" w:pos="2855"/>
                <w:tab w:val="left" w:pos="3757"/>
              </w:tabs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Белые карлики, нейтронные звезды, пульсары и черные дыры.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Двойные, кратные и переменные звезды.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фронтальный </w:t>
            </w: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A620D5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м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 xml:space="preserve">Новые и сверхновые звезды. Эволюция звезд. 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  <w:p w:rsidR="00584FC2" w:rsidRPr="00B018EB" w:rsidRDefault="00584FC2" w:rsidP="00C241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</w:t>
            </w:r>
            <w:r w:rsidRPr="009E16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абота с различными источниками информации, в том числе с Интернет ресурсами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983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16D4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онтр</w:t>
            </w:r>
            <w:r w:rsidRPr="009E16D4">
              <w:rPr>
                <w:rFonts w:ascii="Times New Roman" w:hAnsi="Times New Roman"/>
                <w:sz w:val="24"/>
                <w:szCs w:val="24"/>
              </w:rPr>
              <w:t>.р</w:t>
            </w:r>
            <w:r>
              <w:rPr>
                <w:rFonts w:ascii="Times New Roman" w:hAnsi="Times New Roman"/>
                <w:sz w:val="24"/>
                <w:szCs w:val="24"/>
              </w:rPr>
              <w:t>аб</w:t>
            </w:r>
            <w:proofErr w:type="spellEnd"/>
            <w:r w:rsidRPr="009E16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работа </w:t>
            </w:r>
            <w:r w:rsidRPr="00DD2978">
              <w:rPr>
                <w:rFonts w:ascii="Times New Roman" w:hAnsi="Times New Roman"/>
                <w:sz w:val="24"/>
                <w:szCs w:val="24"/>
              </w:rPr>
              <w:t>в тетради индивидуально по изученной теме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6"/>
            <w:shd w:val="clear" w:color="auto" w:fill="auto"/>
          </w:tcPr>
          <w:p w:rsidR="00584FC2" w:rsidRPr="005F62B8" w:rsidRDefault="00584FC2" w:rsidP="00C2412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2B8">
              <w:rPr>
                <w:rFonts w:ascii="Times New Roman" w:eastAsia="Times" w:hAnsi="Times New Roman"/>
                <w:b/>
                <w:color w:val="000000"/>
                <w:sz w:val="24"/>
                <w:szCs w:val="24"/>
              </w:rPr>
              <w:t>Строение и эволюция Вселенной (7ч)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4E18A8" w:rsidRDefault="00584FC2" w:rsidP="00C2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E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метапредметные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слушать, вступать в диалог, участвовать в коллективном обсуждении проблемы; формировать целеполагание как постановку учебной задачи на основе соотнесения того, что уже известно и усвоено учащимся, и того, что ещё неизвестно; использовать адекватные языковые средства для отображения информации в форме речевых высказываний с целью планирования, контроля и самооценки;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выявлять проблему, инициативно сотрудничать в поиске и сборе информации для её разрешения; оценивать качество и уровень усвоения материала; самостоятельно выделять познавательную цель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синтезировать знания, устанавливать причинно-следственные связи, строить логическую цепь рассуждений, выдвигать и обосновывать гипотезы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учебное сотрудничество с учителем и сверстниками; выделять и формулировать познавательную цель, искать и выделять необходимую информацию, следовать алгоритму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достаточной полнотой и точностью выражать свои мысли в соответствии с задачами и условиями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системно мыслить, создавать, применять и преобразовывать знаки и символы для решения учебных и познавательных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4A0EEA" w:rsidRDefault="00584FC2" w:rsidP="00C24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E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личностные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формирование мотивации в изучении наук о природе, убеждённости в возможности познания природы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устойчивого интереса к изучению нового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самостоятельности в приобретении новых знаний и практических умений; формирование навыков обобщения и систематизации теоретического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практики; формирование убеждённости в применимости законов физики к реальным явлениям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практики; формирование навыков самоанализа и самоконтроля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84FC2" w:rsidRPr="009F6B9A" w:rsidRDefault="00584FC2" w:rsidP="00C241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4A0E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предметные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рассеянны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шаровы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звёздны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скоплени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научиться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эллиптические, спиральные и неправильные галактики; уметь объяснять природу скоплений галактик, их рентгеновского излучения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A0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объяснять связь закона всемирного тяготения с представлениями о конечности и бесконечности Вселенной; </w:t>
            </w:r>
            <w:r w:rsidRPr="009F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 xml:space="preserve"> </w:t>
            </w:r>
            <w:r w:rsidRPr="009F6B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анализировать реальные</w:t>
            </w:r>
            <w:r w:rsidRPr="009E16D4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 xml:space="preserve"> числовые данные, представленные в виде диаграмм, графиков.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Газ и пыль в галактике. Рассеянные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584FC2" w:rsidRPr="009E16D4" w:rsidRDefault="00584FC2" w:rsidP="00C2412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lastRenderedPageBreak/>
              <w:t>шаровые звездные скопления.</w:t>
            </w:r>
          </w:p>
          <w:p w:rsidR="00584FC2" w:rsidRPr="009E16D4" w:rsidRDefault="00584FC2" w:rsidP="00C2412C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017E8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фронтальный </w:t>
            </w: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п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росмотр и анализ видеофрагментов научно-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lastRenderedPageBreak/>
              <w:t>популярных лекций, передач, фильмов</w:t>
            </w:r>
          </w:p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а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нализ диаграмм, картинок, таблиц </w:t>
            </w:r>
          </w:p>
          <w:p w:rsidR="00584FC2" w:rsidRPr="00653FD7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р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абота с учебником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Сверхмассивная черная дыра в центре</w:t>
            </w:r>
          </w:p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галактики.</w:t>
            </w: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017E8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proofErr w:type="spellStart"/>
            <w:r w:rsidRPr="009E16D4">
              <w:rPr>
                <w:sz w:val="24"/>
                <w:szCs w:val="24"/>
              </w:rPr>
              <w:t>Классификация</w:t>
            </w:r>
            <w:proofErr w:type="spellEnd"/>
            <w:r w:rsidRPr="009E16D4">
              <w:rPr>
                <w:sz w:val="24"/>
                <w:szCs w:val="24"/>
              </w:rPr>
              <w:t xml:space="preserve"> </w:t>
            </w:r>
            <w:proofErr w:type="spellStart"/>
            <w:r w:rsidRPr="009E16D4">
              <w:rPr>
                <w:sz w:val="24"/>
                <w:szCs w:val="24"/>
              </w:rPr>
              <w:t>галактик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  <w:r w:rsidRPr="009E16D4">
              <w:rPr>
                <w:sz w:val="24"/>
                <w:szCs w:val="24"/>
                <w:lang w:val="ru-RU"/>
              </w:rPr>
              <w:t>Скопления галактик.</w:t>
            </w: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017E82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>- а</w:t>
            </w:r>
            <w:r w:rsidRPr="009E1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нализ диаграмм, картинок, таблиц </w:t>
            </w:r>
          </w:p>
          <w:p w:rsidR="00584FC2" w:rsidRDefault="00584FC2" w:rsidP="00C2412C">
            <w:pPr>
              <w:pStyle w:val="a7"/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- р</w:t>
            </w:r>
            <w:r w:rsidRPr="009E16D4"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>абота с учебником</w:t>
            </w:r>
          </w:p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bidi="en-US"/>
              </w:rPr>
              <w:t xml:space="preserve">- просмотр видеофильма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Конечность и бесконечность В</w:t>
            </w:r>
            <w:r w:rsidRPr="009E16D4">
              <w:rPr>
                <w:sz w:val="24"/>
                <w:szCs w:val="24"/>
                <w:lang w:val="ru-RU"/>
              </w:rPr>
              <w:t>селенной –</w:t>
            </w:r>
          </w:p>
          <w:p w:rsidR="00584FC2" w:rsidRPr="00C27505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парадоксы классической космологии.</w:t>
            </w: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017E8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работа с учебником 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 xml:space="preserve">Модель горячей вселенной и </w:t>
            </w:r>
            <w:r w:rsidRPr="009E16D4">
              <w:rPr>
                <w:spacing w:val="-1"/>
                <w:sz w:val="24"/>
                <w:szCs w:val="24"/>
                <w:lang w:val="ru-RU"/>
              </w:rPr>
              <w:t xml:space="preserve">реликтовое </w:t>
            </w:r>
            <w:r w:rsidRPr="009E16D4">
              <w:rPr>
                <w:sz w:val="24"/>
                <w:szCs w:val="24"/>
                <w:lang w:val="ru-RU"/>
              </w:rPr>
              <w:t>излучение.</w:t>
            </w: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  <w:lang w:val="ru-RU"/>
              </w:rPr>
            </w:pPr>
            <w:r w:rsidRPr="00017E8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6D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tabs>
                <w:tab w:val="left" w:pos="1018"/>
                <w:tab w:val="left" w:pos="1539"/>
                <w:tab w:val="left" w:pos="2083"/>
                <w:tab w:val="left" w:pos="2985"/>
                <w:tab w:val="left" w:pos="3692"/>
                <w:tab w:val="left" w:pos="4253"/>
              </w:tabs>
              <w:ind w:left="34" w:right="98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Ускоренное расширение вселенной и темная энергия. Обнаружение планет</w:t>
            </w:r>
          </w:p>
          <w:p w:rsidR="00584FC2" w:rsidRPr="009E16D4" w:rsidRDefault="00584FC2" w:rsidP="00C2412C">
            <w:pPr>
              <w:pStyle w:val="TableParagraph"/>
              <w:tabs>
                <w:tab w:val="left" w:pos="2148"/>
                <w:tab w:val="left" w:pos="3595"/>
              </w:tabs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>около других звезд.</w:t>
            </w: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017E82">
              <w:rPr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8">
              <w:rPr>
                <w:rFonts w:ascii="Times New Roman" w:eastAsia="Batang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 с учебником</w:t>
            </w:r>
          </w:p>
        </w:tc>
      </w:tr>
      <w:tr w:rsidR="00584FC2" w:rsidRPr="009E16D4" w:rsidTr="00C2412C">
        <w:tc>
          <w:tcPr>
            <w:tcW w:w="15417" w:type="dxa"/>
            <w:gridSpan w:val="7"/>
            <w:shd w:val="clear" w:color="auto" w:fill="auto"/>
          </w:tcPr>
          <w:p w:rsidR="00584FC2" w:rsidRPr="00017E82" w:rsidRDefault="00584FC2" w:rsidP="00C2412C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E82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</w:p>
        </w:tc>
      </w:tr>
      <w:tr w:rsidR="00584FC2" w:rsidRPr="009E16D4" w:rsidTr="00C2412C">
        <w:tc>
          <w:tcPr>
            <w:tcW w:w="958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4578" w:type="dxa"/>
            <w:shd w:val="clear" w:color="auto" w:fill="auto"/>
          </w:tcPr>
          <w:p w:rsidR="00584FC2" w:rsidRPr="009E16D4" w:rsidRDefault="00584FC2" w:rsidP="00C2412C">
            <w:pPr>
              <w:pStyle w:val="TableParagraph"/>
              <w:ind w:left="34"/>
              <w:rPr>
                <w:sz w:val="24"/>
                <w:szCs w:val="24"/>
                <w:lang w:val="ru-RU"/>
              </w:rPr>
            </w:pPr>
            <w:r w:rsidRPr="009E16D4">
              <w:rPr>
                <w:sz w:val="24"/>
                <w:szCs w:val="24"/>
                <w:lang w:val="ru-RU"/>
              </w:rPr>
              <w:t xml:space="preserve">Резерв  </w:t>
            </w:r>
          </w:p>
        </w:tc>
        <w:tc>
          <w:tcPr>
            <w:tcW w:w="983" w:type="dxa"/>
            <w:shd w:val="clear" w:color="auto" w:fill="auto"/>
          </w:tcPr>
          <w:p w:rsidR="00584FC2" w:rsidRPr="00017E82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:rsidR="00584FC2" w:rsidRPr="009E16D4" w:rsidRDefault="00584FC2" w:rsidP="00C241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6" w:type="dxa"/>
            <w:shd w:val="clear" w:color="auto" w:fill="auto"/>
          </w:tcPr>
          <w:p w:rsidR="00584FC2" w:rsidRPr="009E16D4" w:rsidRDefault="00584FC2" w:rsidP="00C2412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4FC2" w:rsidRPr="00630DD3" w:rsidRDefault="00584FC2" w:rsidP="00584FC2">
      <w:pPr>
        <w:rPr>
          <w:rFonts w:ascii="Times New Roman" w:hAnsi="Times New Roman"/>
        </w:rPr>
        <w:sectPr w:rsidR="00584FC2" w:rsidRPr="00630DD3" w:rsidSect="00C2412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84FC2" w:rsidRDefault="00584FC2" w:rsidP="00584FC2">
      <w:pPr>
        <w:tabs>
          <w:tab w:val="left" w:pos="2430"/>
        </w:tabs>
        <w:rPr>
          <w:rFonts w:ascii="Times New Roman" w:hAnsi="Times New Roman" w:cs="Times New Roman"/>
          <w:caps/>
          <w:sz w:val="24"/>
          <w:szCs w:val="24"/>
        </w:rPr>
        <w:sectPr w:rsidR="00584FC2" w:rsidSect="00C2412C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584FC2" w:rsidRDefault="00584FC2" w:rsidP="00584FC2">
      <w:pPr>
        <w:pStyle w:val="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412C" w:rsidRDefault="00C2412C"/>
    <w:sectPr w:rsidR="00C2412C" w:rsidSect="00C2412C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2E4"/>
    <w:multiLevelType w:val="hybridMultilevel"/>
    <w:tmpl w:val="299A4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14AA3"/>
    <w:multiLevelType w:val="multilevel"/>
    <w:tmpl w:val="491AC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E764B9"/>
    <w:multiLevelType w:val="multilevel"/>
    <w:tmpl w:val="99C45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D3372"/>
    <w:multiLevelType w:val="multilevel"/>
    <w:tmpl w:val="CD34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6520D8"/>
    <w:multiLevelType w:val="hybridMultilevel"/>
    <w:tmpl w:val="54A4A1A6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6C415B"/>
    <w:multiLevelType w:val="hybridMultilevel"/>
    <w:tmpl w:val="83AE343E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5A149D"/>
    <w:multiLevelType w:val="hybridMultilevel"/>
    <w:tmpl w:val="DFE87B86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2E62C6"/>
    <w:multiLevelType w:val="multilevel"/>
    <w:tmpl w:val="3510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96727A"/>
    <w:multiLevelType w:val="hybridMultilevel"/>
    <w:tmpl w:val="227EB982"/>
    <w:lvl w:ilvl="0" w:tplc="1E84F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D025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46FF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7E6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0E6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0CCB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AE4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47F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1A45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697F71"/>
    <w:multiLevelType w:val="hybridMultilevel"/>
    <w:tmpl w:val="BFE41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E068A"/>
    <w:multiLevelType w:val="hybridMultilevel"/>
    <w:tmpl w:val="178A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DB46C4"/>
    <w:multiLevelType w:val="hybridMultilevel"/>
    <w:tmpl w:val="3F6448B0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7F4BA5"/>
    <w:multiLevelType w:val="multilevel"/>
    <w:tmpl w:val="9312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E15980"/>
    <w:multiLevelType w:val="multilevel"/>
    <w:tmpl w:val="96B8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0A33B2"/>
    <w:multiLevelType w:val="multilevel"/>
    <w:tmpl w:val="E80C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647DD0"/>
    <w:multiLevelType w:val="hybridMultilevel"/>
    <w:tmpl w:val="DCA4FCB0"/>
    <w:lvl w:ilvl="0" w:tplc="0DBC3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7577F4"/>
    <w:multiLevelType w:val="multilevel"/>
    <w:tmpl w:val="1E30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8F5D4E"/>
    <w:multiLevelType w:val="hybridMultilevel"/>
    <w:tmpl w:val="969EC326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447237"/>
    <w:multiLevelType w:val="multilevel"/>
    <w:tmpl w:val="FE54A3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6BF4F87"/>
    <w:multiLevelType w:val="hybridMultilevel"/>
    <w:tmpl w:val="813A2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63348"/>
    <w:multiLevelType w:val="hybridMultilevel"/>
    <w:tmpl w:val="0EBEE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6305A9"/>
    <w:multiLevelType w:val="hybridMultilevel"/>
    <w:tmpl w:val="AB38F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A3612A"/>
    <w:multiLevelType w:val="multilevel"/>
    <w:tmpl w:val="8BA0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9150E1"/>
    <w:multiLevelType w:val="hybridMultilevel"/>
    <w:tmpl w:val="0AA6CB04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7D1BC8"/>
    <w:multiLevelType w:val="multilevel"/>
    <w:tmpl w:val="0518E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9E7935"/>
    <w:multiLevelType w:val="hybridMultilevel"/>
    <w:tmpl w:val="6B02AA22"/>
    <w:lvl w:ilvl="0" w:tplc="8460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0466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6ADE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D23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03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C487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982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05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30C8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06EF5"/>
    <w:multiLevelType w:val="hybridMultilevel"/>
    <w:tmpl w:val="7668DB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A78F6"/>
    <w:multiLevelType w:val="multilevel"/>
    <w:tmpl w:val="7E3C66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5A971AB1"/>
    <w:multiLevelType w:val="hybridMultilevel"/>
    <w:tmpl w:val="590A3FFC"/>
    <w:lvl w:ilvl="0" w:tplc="38DE0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F09B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5ABA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58B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43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5459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B687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CDF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846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133D19"/>
    <w:multiLevelType w:val="multilevel"/>
    <w:tmpl w:val="3A32D9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A6A365D"/>
    <w:multiLevelType w:val="hybridMultilevel"/>
    <w:tmpl w:val="AD947308"/>
    <w:lvl w:ilvl="0" w:tplc="6C44C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6E90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941F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441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06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9059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A66C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E4F4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0BA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9132D4"/>
    <w:multiLevelType w:val="hybridMultilevel"/>
    <w:tmpl w:val="3F96AA1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7A51449C"/>
    <w:multiLevelType w:val="hybridMultilevel"/>
    <w:tmpl w:val="C3FC37B2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AE1CA9"/>
    <w:multiLevelType w:val="hybridMultilevel"/>
    <w:tmpl w:val="5AA83D06"/>
    <w:lvl w:ilvl="0" w:tplc="A1560A4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0D6B41"/>
    <w:multiLevelType w:val="hybridMultilevel"/>
    <w:tmpl w:val="BCFE04B0"/>
    <w:lvl w:ilvl="0" w:tplc="50C87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F8BD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5EAE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EC7D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6E48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40E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4C7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290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EC7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BE00A3"/>
    <w:multiLevelType w:val="multilevel"/>
    <w:tmpl w:val="4C26B04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FCD1D0F"/>
    <w:multiLevelType w:val="multilevel"/>
    <w:tmpl w:val="0CE4C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5"/>
  </w:num>
  <w:num w:numId="3">
    <w:abstractNumId w:val="2"/>
  </w:num>
  <w:num w:numId="4">
    <w:abstractNumId w:val="35"/>
  </w:num>
  <w:num w:numId="5">
    <w:abstractNumId w:val="31"/>
  </w:num>
  <w:num w:numId="6">
    <w:abstractNumId w:val="18"/>
  </w:num>
  <w:num w:numId="7">
    <w:abstractNumId w:val="20"/>
  </w:num>
  <w:num w:numId="8">
    <w:abstractNumId w:val="29"/>
  </w:num>
  <w:num w:numId="9">
    <w:abstractNumId w:val="11"/>
  </w:num>
  <w:num w:numId="10">
    <w:abstractNumId w:val="5"/>
  </w:num>
  <w:num w:numId="11">
    <w:abstractNumId w:val="23"/>
  </w:num>
  <w:num w:numId="12">
    <w:abstractNumId w:val="6"/>
  </w:num>
  <w:num w:numId="13">
    <w:abstractNumId w:val="33"/>
  </w:num>
  <w:num w:numId="14">
    <w:abstractNumId w:val="4"/>
  </w:num>
  <w:num w:numId="15">
    <w:abstractNumId w:val="17"/>
  </w:num>
  <w:num w:numId="16">
    <w:abstractNumId w:val="32"/>
  </w:num>
  <w:num w:numId="17">
    <w:abstractNumId w:val="0"/>
  </w:num>
  <w:num w:numId="18">
    <w:abstractNumId w:val="30"/>
  </w:num>
  <w:num w:numId="19">
    <w:abstractNumId w:val="28"/>
  </w:num>
  <w:num w:numId="20">
    <w:abstractNumId w:val="34"/>
  </w:num>
  <w:num w:numId="21">
    <w:abstractNumId w:val="25"/>
  </w:num>
  <w:num w:numId="22">
    <w:abstractNumId w:val="8"/>
  </w:num>
  <w:num w:numId="23">
    <w:abstractNumId w:val="9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4"/>
  </w:num>
  <w:num w:numId="27">
    <w:abstractNumId w:val="3"/>
  </w:num>
  <w:num w:numId="28">
    <w:abstractNumId w:val="36"/>
  </w:num>
  <w:num w:numId="29">
    <w:abstractNumId w:val="7"/>
  </w:num>
  <w:num w:numId="30">
    <w:abstractNumId w:val="1"/>
  </w:num>
  <w:num w:numId="31">
    <w:abstractNumId w:val="12"/>
  </w:num>
  <w:num w:numId="32">
    <w:abstractNumId w:val="16"/>
  </w:num>
  <w:num w:numId="33">
    <w:abstractNumId w:val="22"/>
  </w:num>
  <w:num w:numId="34">
    <w:abstractNumId w:val="24"/>
  </w:num>
  <w:num w:numId="35">
    <w:abstractNumId w:val="13"/>
  </w:num>
  <w:num w:numId="36">
    <w:abstractNumId w:val="19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84FC2"/>
    <w:rsid w:val="00151D5D"/>
    <w:rsid w:val="00265FA7"/>
    <w:rsid w:val="00543E97"/>
    <w:rsid w:val="00584FC2"/>
    <w:rsid w:val="005D65D5"/>
    <w:rsid w:val="007D39EE"/>
    <w:rsid w:val="008164A1"/>
    <w:rsid w:val="008B5C18"/>
    <w:rsid w:val="00B06BA4"/>
    <w:rsid w:val="00B11942"/>
    <w:rsid w:val="00C2412C"/>
    <w:rsid w:val="00E1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10"/>
    <w:rsid w:val="00584FC2"/>
    <w:pPr>
      <w:spacing w:after="200" w:line="276" w:lineRule="auto"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10">
    <w:name w:val="Обычный1 Знак"/>
    <w:basedOn w:val="a0"/>
    <w:link w:val="1"/>
    <w:rsid w:val="00584FC2"/>
    <w:rPr>
      <w:rFonts w:asciiTheme="majorHAnsi" w:eastAsiaTheme="majorEastAsia" w:hAnsiTheme="majorHAnsi" w:cstheme="majorBidi"/>
      <w:lang w:val="en-US" w:bidi="en-US"/>
    </w:rPr>
  </w:style>
  <w:style w:type="table" w:styleId="a3">
    <w:name w:val="Table Grid"/>
    <w:basedOn w:val="a1"/>
    <w:uiPriority w:val="59"/>
    <w:rsid w:val="00584F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84FC2"/>
    <w:pPr>
      <w:ind w:left="720"/>
      <w:contextualSpacing/>
    </w:pPr>
  </w:style>
  <w:style w:type="paragraph" w:customStyle="1" w:styleId="p9">
    <w:name w:val="p9"/>
    <w:basedOn w:val="a"/>
    <w:rsid w:val="0058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58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584FC2"/>
  </w:style>
  <w:style w:type="character" w:customStyle="1" w:styleId="s6">
    <w:name w:val="s6"/>
    <w:basedOn w:val="a0"/>
    <w:rsid w:val="00584FC2"/>
  </w:style>
  <w:style w:type="character" w:customStyle="1" w:styleId="a5">
    <w:name w:val="Абзац списка Знак"/>
    <w:link w:val="a4"/>
    <w:uiPriority w:val="34"/>
    <w:rsid w:val="00584FC2"/>
    <w:rPr>
      <w:rFonts w:eastAsiaTheme="minorEastAsia"/>
      <w:lang w:eastAsia="ru-RU"/>
    </w:rPr>
  </w:style>
  <w:style w:type="paragraph" w:customStyle="1" w:styleId="2">
    <w:name w:val="Обычный2"/>
    <w:rsid w:val="00584FC2"/>
    <w:pPr>
      <w:spacing w:after="0" w:line="276" w:lineRule="auto"/>
    </w:pPr>
    <w:rPr>
      <w:rFonts w:ascii="Arial" w:eastAsia="Arial" w:hAnsi="Arial" w:cs="Arial"/>
      <w:lang w:eastAsia="ru-RU"/>
    </w:rPr>
  </w:style>
  <w:style w:type="paragraph" w:customStyle="1" w:styleId="u-2-msonormal">
    <w:name w:val="u-2-msonormal"/>
    <w:basedOn w:val="a"/>
    <w:rsid w:val="0058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84FC2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584F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84FC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584FC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Strong"/>
    <w:uiPriority w:val="22"/>
    <w:qFormat/>
    <w:rsid w:val="00584FC2"/>
    <w:rPr>
      <w:b/>
      <w:bCs/>
    </w:rPr>
  </w:style>
  <w:style w:type="paragraph" w:styleId="a9">
    <w:name w:val="footer"/>
    <w:basedOn w:val="a"/>
    <w:link w:val="aa"/>
    <w:uiPriority w:val="99"/>
    <w:unhideWhenUsed/>
    <w:rsid w:val="00584FC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584FC2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584FC2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84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84FC2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39"/>
    <w:rsid w:val="00584FC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84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4FC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.spbu.ru/?g=node/12" TargetMode="External"/><Relationship Id="rId13" Type="http://schemas.openxmlformats.org/officeDocument/2006/relationships/hyperlink" Target="http://spacegid.com/3d-model-solnechnoy-sistemyi.html" TargetMode="External"/><Relationship Id="rId18" Type="http://schemas.openxmlformats.org/officeDocument/2006/relationships/hyperlink" Target="http://spacegid.com/3d-model-solnechnoy-sistemyi.html" TargetMode="External"/><Relationship Id="rId26" Type="http://schemas.openxmlformats.org/officeDocument/2006/relationships/hyperlink" Target="http://spacegid.com/3d-model-solnechnoy-sistemyi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pacegid.com/3d-model-solnechnoy-sistemyi.html" TargetMode="External"/><Relationship Id="rId7" Type="http://schemas.openxmlformats.org/officeDocument/2006/relationships/hyperlink" Target="http://www.astrotime.ru" TargetMode="External"/><Relationship Id="rId12" Type="http://schemas.openxmlformats.org/officeDocument/2006/relationships/hyperlink" Target="http://spacegid.com/zemlya-so-sputnika-v-realnom-vremeni-onlayn.html" TargetMode="External"/><Relationship Id="rId17" Type="http://schemas.openxmlformats.org/officeDocument/2006/relationships/hyperlink" Target="http://spacegid.com/3d-model-solnechnoy-sistemyi.html" TargetMode="External"/><Relationship Id="rId25" Type="http://schemas.openxmlformats.org/officeDocument/2006/relationships/hyperlink" Target="http://spacegid.com/3d-model-solnechnoy-sistemy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pacegid.com/3d-model-solnechnoy-sistemyi.html" TargetMode="External"/><Relationship Id="rId20" Type="http://schemas.openxmlformats.org/officeDocument/2006/relationships/hyperlink" Target="http://spacegid.com/3d-model-solnechnoy-sistemyi.html" TargetMode="External"/><Relationship Id="rId29" Type="http://schemas.openxmlformats.org/officeDocument/2006/relationships/hyperlink" Target="https://www.krainaz.org/2016-04/154-telescope-onlin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stronet.ru" TargetMode="External"/><Relationship Id="rId11" Type="http://schemas.openxmlformats.org/officeDocument/2006/relationships/hyperlink" Target="http://spacegid.com/" TargetMode="External"/><Relationship Id="rId24" Type="http://schemas.openxmlformats.org/officeDocument/2006/relationships/hyperlink" Target="http://spacegid.com/3d-model-solnechnoy-sistemyi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pacegid.com/3d-model-solnechnoy-sistemyi.html" TargetMode="External"/><Relationship Id="rId23" Type="http://schemas.openxmlformats.org/officeDocument/2006/relationships/hyperlink" Target="http://spacegid.com/3d-model-solnechnoy-sistemyi.html" TargetMode="External"/><Relationship Id="rId28" Type="http://schemas.openxmlformats.org/officeDocument/2006/relationships/hyperlink" Target="http://spacegid.com/interaktivnaya-shkala-masshtabov-vselennoy.html" TargetMode="External"/><Relationship Id="rId10" Type="http://schemas.openxmlformats.org/officeDocument/2006/relationships/hyperlink" Target="http://elementy.ru/catalog/t22/Astronomiya" TargetMode="External"/><Relationship Id="rId19" Type="http://schemas.openxmlformats.org/officeDocument/2006/relationships/hyperlink" Target="http://spacegid.com/3d-model-solnechnoy-sistemyi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mulina.orc.ru" TargetMode="External"/><Relationship Id="rId14" Type="http://schemas.openxmlformats.org/officeDocument/2006/relationships/hyperlink" Target="http://spacegid.com/3d-model-solnechnoy-sistemyi.html" TargetMode="External"/><Relationship Id="rId22" Type="http://schemas.openxmlformats.org/officeDocument/2006/relationships/hyperlink" Target="http://spacegid.com/3d-model-solnechnoy-sistemyi.html" TargetMode="External"/><Relationship Id="rId27" Type="http://schemas.openxmlformats.org/officeDocument/2006/relationships/hyperlink" Target="http://spacegid.com/3d-model-solnechnoy-sistemyi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5371</Words>
  <Characters>30617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2023-10-30T08:28:00Z</dcterms:created>
  <dcterms:modified xsi:type="dcterms:W3CDTF">2023-12-02T08:56:00Z</dcterms:modified>
</cp:coreProperties>
</file>